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9B" w:rsidRDefault="0079040A">
      <w:r w:rsidRPr="0079040A">
        <w:t>Annex 5-4-1</w:t>
      </w:r>
    </w:p>
    <w:p w:rsidR="0079040A" w:rsidRPr="0079040A" w:rsidRDefault="0079040A" w:rsidP="0079040A">
      <w:pPr>
        <w:jc w:val="center"/>
        <w:rPr>
          <w:b/>
          <w:bCs/>
          <w:sz w:val="36"/>
          <w:szCs w:val="36"/>
        </w:rPr>
      </w:pPr>
      <w:r w:rsidRPr="0079040A">
        <w:rPr>
          <w:b/>
          <w:bCs/>
          <w:sz w:val="36"/>
          <w:szCs w:val="36"/>
        </w:rPr>
        <w:t>Registration Conditions for Overseas Manufacturers of Imported Aquatic Products</w:t>
      </w:r>
    </w:p>
    <w:p w:rsidR="0079040A" w:rsidRDefault="0079040A" w:rsidP="0079040A">
      <w:pPr>
        <w:jc w:val="center"/>
        <w:rPr>
          <w:b/>
          <w:bCs/>
          <w:sz w:val="36"/>
          <w:szCs w:val="36"/>
        </w:rPr>
      </w:pPr>
      <w:r w:rsidRPr="0079040A">
        <w:rPr>
          <w:b/>
          <w:bCs/>
          <w:sz w:val="36"/>
          <w:szCs w:val="36"/>
        </w:rPr>
        <w:t>and comparison checkpoints</w:t>
      </w:r>
    </w:p>
    <w:p w:rsidR="0079040A" w:rsidRPr="0079040A" w:rsidRDefault="0079040A" w:rsidP="0079040A">
      <w:pPr>
        <w:rPr>
          <w:b/>
          <w:bCs/>
          <w:sz w:val="28"/>
          <w:szCs w:val="28"/>
        </w:rPr>
      </w:pPr>
      <w:r w:rsidRPr="0079040A">
        <w:rPr>
          <w:b/>
          <w:bCs/>
          <w:sz w:val="28"/>
          <w:szCs w:val="28"/>
        </w:rPr>
        <w:t>Registration number:</w:t>
      </w:r>
    </w:p>
    <w:p w:rsidR="0079040A" w:rsidRPr="0079040A" w:rsidRDefault="0079040A" w:rsidP="0079040A">
      <w:pPr>
        <w:rPr>
          <w:b/>
          <w:bCs/>
          <w:sz w:val="28"/>
          <w:szCs w:val="28"/>
        </w:rPr>
      </w:pPr>
      <w:r w:rsidRPr="0079040A">
        <w:rPr>
          <w:b/>
          <w:bCs/>
          <w:sz w:val="28"/>
          <w:szCs w:val="28"/>
        </w:rPr>
        <w:t>Company</w:t>
      </w:r>
      <w:r w:rsidR="00C20C1B">
        <w:rPr>
          <w:b/>
          <w:bCs/>
          <w:sz w:val="28"/>
          <w:szCs w:val="28"/>
        </w:rPr>
        <w:t>’s</w:t>
      </w:r>
      <w:r w:rsidRPr="0079040A">
        <w:rPr>
          <w:b/>
          <w:bCs/>
          <w:sz w:val="28"/>
          <w:szCs w:val="28"/>
        </w:rPr>
        <w:t xml:space="preserve"> Name:</w:t>
      </w:r>
    </w:p>
    <w:p w:rsidR="0079040A" w:rsidRPr="0079040A" w:rsidRDefault="00E103A7" w:rsidP="0079040A">
      <w:pPr>
        <w:rPr>
          <w:b/>
          <w:bCs/>
          <w:sz w:val="28"/>
          <w:szCs w:val="28"/>
        </w:rPr>
      </w:pPr>
      <w:r>
        <w:rPr>
          <w:b/>
          <w:bCs/>
          <w:sz w:val="28"/>
          <w:szCs w:val="28"/>
        </w:rPr>
        <w:t>Company</w:t>
      </w:r>
      <w:r w:rsidR="00C20C1B">
        <w:rPr>
          <w:b/>
          <w:bCs/>
          <w:sz w:val="28"/>
          <w:szCs w:val="28"/>
        </w:rPr>
        <w:t>’s</w:t>
      </w:r>
      <w:r>
        <w:rPr>
          <w:b/>
          <w:bCs/>
          <w:sz w:val="28"/>
          <w:szCs w:val="28"/>
        </w:rPr>
        <w:t xml:space="preserve"> A</w:t>
      </w:r>
      <w:r w:rsidR="0079040A" w:rsidRPr="0079040A">
        <w:rPr>
          <w:b/>
          <w:bCs/>
          <w:sz w:val="28"/>
          <w:szCs w:val="28"/>
        </w:rPr>
        <w:t>ddress:</w:t>
      </w:r>
    </w:p>
    <w:p w:rsidR="0079040A" w:rsidRPr="0079040A" w:rsidRDefault="00E103A7" w:rsidP="0079040A">
      <w:pPr>
        <w:rPr>
          <w:b/>
          <w:bCs/>
          <w:sz w:val="28"/>
          <w:szCs w:val="28"/>
        </w:rPr>
      </w:pPr>
      <w:r>
        <w:rPr>
          <w:b/>
          <w:bCs/>
          <w:sz w:val="28"/>
          <w:szCs w:val="28"/>
        </w:rPr>
        <w:t>Form filling D</w:t>
      </w:r>
      <w:r w:rsidR="0079040A" w:rsidRPr="0079040A">
        <w:rPr>
          <w:b/>
          <w:bCs/>
          <w:sz w:val="28"/>
          <w:szCs w:val="28"/>
        </w:rPr>
        <w:t>ate:</w:t>
      </w:r>
    </w:p>
    <w:p w:rsidR="0079040A" w:rsidRDefault="0079040A" w:rsidP="0079040A">
      <w:pPr>
        <w:rPr>
          <w:b/>
          <w:bCs/>
          <w:sz w:val="28"/>
          <w:szCs w:val="28"/>
        </w:rPr>
      </w:pPr>
      <w:r w:rsidRPr="0079040A">
        <w:rPr>
          <w:b/>
          <w:bCs/>
          <w:sz w:val="28"/>
          <w:szCs w:val="28"/>
        </w:rPr>
        <w:t>Instructions for filling out the form:</w:t>
      </w:r>
    </w:p>
    <w:p w:rsidR="003C7740" w:rsidRDefault="004B5F84" w:rsidP="004B5F84">
      <w:pPr>
        <w:rPr>
          <w:sz w:val="28"/>
          <w:szCs w:val="28"/>
        </w:rPr>
      </w:pPr>
      <w:r>
        <w:rPr>
          <w:sz w:val="28"/>
          <w:szCs w:val="28"/>
        </w:rPr>
        <w:t>1.</w:t>
      </w:r>
      <w:r w:rsidR="003C7740" w:rsidRPr="003C7740">
        <w:rPr>
          <w:sz w:val="28"/>
          <w:szCs w:val="28"/>
        </w:rPr>
        <w:t xml:space="preserve">According to the "Regulations of the People's Republic of China on the Administration of Registration of Overseas Manufacturers of Imported Foods" (Order No. 248 of the General Administration of Customs), the sanitary conditions of overseas aquatic product manufacturers applying for registration in China shall comply with the relevant provisions of Chinese </w:t>
      </w:r>
      <w:r w:rsidR="003C7740">
        <w:rPr>
          <w:sz w:val="28"/>
          <w:szCs w:val="28"/>
        </w:rPr>
        <w:t xml:space="preserve">laws, regulations and standards </w:t>
      </w:r>
      <w:r w:rsidR="003C7740">
        <w:rPr>
          <w:rFonts w:hint="eastAsia"/>
          <w:sz w:val="28"/>
          <w:szCs w:val="28"/>
        </w:rPr>
        <w:t>a</w:t>
      </w:r>
      <w:r w:rsidR="003C7740">
        <w:rPr>
          <w:sz w:val="28"/>
          <w:szCs w:val="28"/>
        </w:rPr>
        <w:t>nd must c</w:t>
      </w:r>
      <w:r w:rsidR="003C7740" w:rsidRPr="003C7740">
        <w:rPr>
          <w:sz w:val="28"/>
          <w:szCs w:val="28"/>
        </w:rPr>
        <w:t>omply with the requirements of the Protocol</w:t>
      </w:r>
      <w:r w:rsidR="003C7740">
        <w:rPr>
          <w:sz w:val="28"/>
          <w:szCs w:val="28"/>
        </w:rPr>
        <w:t>s of the</w:t>
      </w:r>
      <w:r w:rsidR="003C7740" w:rsidRPr="003C7740">
        <w:rPr>
          <w:sz w:val="28"/>
          <w:szCs w:val="28"/>
        </w:rPr>
        <w:t xml:space="preserve"> Inspection and Quarantine of Aquatic Products Exported to China.</w:t>
      </w:r>
      <w:r w:rsidRPr="004B5F84">
        <w:t xml:space="preserve"> </w:t>
      </w:r>
      <w:r w:rsidRPr="004B5F84">
        <w:rPr>
          <w:sz w:val="28"/>
          <w:szCs w:val="28"/>
        </w:rPr>
        <w:t>This form is for the overseas authorities in charge of imported aquatic products to conduct official inspections on aquatic product production enterprises according to the l</w:t>
      </w:r>
      <w:r>
        <w:rPr>
          <w:sz w:val="28"/>
          <w:szCs w:val="28"/>
        </w:rPr>
        <w:t>isted main conditions and bases and</w:t>
      </w:r>
      <w:r w:rsidRPr="004B5F84">
        <w:rPr>
          <w:sz w:val="28"/>
          <w:szCs w:val="28"/>
        </w:rPr>
        <w:t xml:space="preserve"> </w:t>
      </w:r>
      <w:r>
        <w:rPr>
          <w:sz w:val="28"/>
          <w:szCs w:val="28"/>
        </w:rPr>
        <w:t>according to the review points. A</w:t>
      </w:r>
      <w:r w:rsidRPr="004B5F84">
        <w:rPr>
          <w:sz w:val="28"/>
          <w:szCs w:val="28"/>
        </w:rPr>
        <w:t>t the same time, overseas aquatic product manufacturers should fill in and submit supporting materials according to the li</w:t>
      </w:r>
      <w:r>
        <w:rPr>
          <w:sz w:val="28"/>
          <w:szCs w:val="28"/>
        </w:rPr>
        <w:t>sted main conditions and bases. S</w:t>
      </w:r>
      <w:r w:rsidRPr="004B5F84">
        <w:rPr>
          <w:sz w:val="28"/>
          <w:szCs w:val="28"/>
        </w:rPr>
        <w:t>elf-examination can also be carried out against the review points for self-assessment before an enterprise applies for registration.</w:t>
      </w:r>
    </w:p>
    <w:p w:rsidR="004B5F84" w:rsidRDefault="004B5F84" w:rsidP="004B5F84">
      <w:pPr>
        <w:rPr>
          <w:sz w:val="28"/>
          <w:szCs w:val="28"/>
        </w:rPr>
      </w:pPr>
      <w:r w:rsidRPr="004B5F84">
        <w:rPr>
          <w:sz w:val="28"/>
          <w:szCs w:val="28"/>
        </w:rPr>
        <w:t>2. Overseas competent officials and overseas aquatic product manufacturers should truthfully make compliance judgments based on the actual situation of the comparison inspection.</w:t>
      </w:r>
    </w:p>
    <w:p w:rsidR="002438DA" w:rsidRDefault="002438DA" w:rsidP="004B5F84">
      <w:pPr>
        <w:rPr>
          <w:sz w:val="28"/>
          <w:szCs w:val="28"/>
        </w:rPr>
      </w:pPr>
      <w:r w:rsidRPr="002438DA">
        <w:rPr>
          <w:sz w:val="28"/>
          <w:szCs w:val="28"/>
        </w:rPr>
        <w:t xml:space="preserve">3. The submitted </w:t>
      </w:r>
      <w:r>
        <w:rPr>
          <w:sz w:val="28"/>
          <w:szCs w:val="28"/>
        </w:rPr>
        <w:t>materials should be filled in</w:t>
      </w:r>
      <w:r w:rsidRPr="002438DA">
        <w:rPr>
          <w:sz w:val="28"/>
          <w:szCs w:val="28"/>
        </w:rPr>
        <w:t xml:space="preserve"> Chinese or English, with </w:t>
      </w:r>
      <w:r>
        <w:rPr>
          <w:sz w:val="28"/>
          <w:szCs w:val="28"/>
        </w:rPr>
        <w:t>true and complete contents, t</w:t>
      </w:r>
      <w:r w:rsidRPr="002438DA">
        <w:rPr>
          <w:sz w:val="28"/>
          <w:szCs w:val="28"/>
        </w:rPr>
        <w:t xml:space="preserve">he </w:t>
      </w:r>
      <w:r>
        <w:rPr>
          <w:sz w:val="28"/>
          <w:szCs w:val="28"/>
        </w:rPr>
        <w:t>attachments should be numbered and t</w:t>
      </w:r>
      <w:r w:rsidRPr="002438DA">
        <w:rPr>
          <w:sz w:val="28"/>
          <w:szCs w:val="28"/>
        </w:rPr>
        <w:t>he number and content of the attachments should accurately correspond to the item numbers and contents in the column of “Filling Requirements and Certification</w:t>
      </w:r>
      <w:r>
        <w:rPr>
          <w:sz w:val="28"/>
          <w:szCs w:val="28"/>
        </w:rPr>
        <w:t xml:space="preserve"> Materials”. </w:t>
      </w:r>
      <w:r>
        <w:rPr>
          <w:sz w:val="28"/>
          <w:szCs w:val="28"/>
        </w:rPr>
        <w:lastRenderedPageBreak/>
        <w:t>At the same time,</w:t>
      </w:r>
      <w:r w:rsidRPr="002438DA">
        <w:rPr>
          <w:sz w:val="28"/>
          <w:szCs w:val="28"/>
        </w:rPr>
        <w:t xml:space="preserve"> the list of attachments</w:t>
      </w:r>
      <w:r>
        <w:rPr>
          <w:sz w:val="28"/>
          <w:szCs w:val="28"/>
        </w:rPr>
        <w:t xml:space="preserve"> of the certification materials must be submitted.</w:t>
      </w:r>
    </w:p>
    <w:p w:rsidR="002438DA" w:rsidRPr="009C2B45" w:rsidRDefault="002438DA" w:rsidP="004B5F84">
      <w:pPr>
        <w:rPr>
          <w:sz w:val="24"/>
          <w:szCs w:val="24"/>
        </w:rPr>
      </w:pPr>
      <w:r>
        <w:rPr>
          <w:sz w:val="28"/>
          <w:szCs w:val="28"/>
        </w:rPr>
        <w:t>4.</w:t>
      </w:r>
      <w:r w:rsidRPr="002438DA">
        <w:t xml:space="preserve"> </w:t>
      </w:r>
      <w:r w:rsidRPr="002438DA">
        <w:rPr>
          <w:sz w:val="28"/>
          <w:szCs w:val="28"/>
        </w:rPr>
        <w:t xml:space="preserve">"Aquatic products" refers to aquatic animal and plant products and their </w:t>
      </w:r>
      <w:r>
        <w:rPr>
          <w:sz w:val="28"/>
          <w:szCs w:val="28"/>
        </w:rPr>
        <w:t>by-</w:t>
      </w:r>
      <w:r w:rsidRPr="002438DA">
        <w:rPr>
          <w:sz w:val="28"/>
          <w:szCs w:val="28"/>
        </w:rPr>
        <w:t xml:space="preserve">products for human consumption, including jellyfish, </w:t>
      </w:r>
      <w:proofErr w:type="spellStart"/>
      <w:r w:rsidRPr="002438DA">
        <w:rPr>
          <w:sz w:val="28"/>
          <w:szCs w:val="28"/>
        </w:rPr>
        <w:t>molluscs</w:t>
      </w:r>
      <w:proofErr w:type="spellEnd"/>
      <w:r w:rsidRPr="002438DA">
        <w:rPr>
          <w:sz w:val="28"/>
          <w:szCs w:val="28"/>
        </w:rPr>
        <w:t>, crustaceans, echinoderms, cephalopods, fish, amphibians, reptiles, aquatic mammals and</w:t>
      </w:r>
      <w:r>
        <w:rPr>
          <w:sz w:val="28"/>
          <w:szCs w:val="28"/>
        </w:rPr>
        <w:t xml:space="preserve"> other aquatic animals </w:t>
      </w:r>
      <w:r w:rsidRPr="002438DA">
        <w:rPr>
          <w:sz w:val="28"/>
          <w:szCs w:val="28"/>
        </w:rPr>
        <w:t xml:space="preserve">and their </w:t>
      </w:r>
      <w:r>
        <w:rPr>
          <w:sz w:val="28"/>
          <w:szCs w:val="28"/>
        </w:rPr>
        <w:t>by-</w:t>
      </w:r>
      <w:r w:rsidRPr="002438DA">
        <w:rPr>
          <w:sz w:val="28"/>
          <w:szCs w:val="28"/>
        </w:rPr>
        <w:t>products, as well as algae</w:t>
      </w:r>
      <w:r>
        <w:rPr>
          <w:sz w:val="28"/>
          <w:szCs w:val="28"/>
        </w:rPr>
        <w:t xml:space="preserve"> and other marine plants</w:t>
      </w:r>
      <w:r w:rsidRPr="002438DA">
        <w:rPr>
          <w:sz w:val="28"/>
          <w:szCs w:val="28"/>
        </w:rPr>
        <w:t xml:space="preserve"> and their </w:t>
      </w:r>
      <w:r>
        <w:rPr>
          <w:sz w:val="28"/>
          <w:szCs w:val="28"/>
        </w:rPr>
        <w:t>by-</w:t>
      </w:r>
      <w:r w:rsidRPr="002438DA">
        <w:rPr>
          <w:sz w:val="28"/>
          <w:szCs w:val="28"/>
        </w:rPr>
        <w:t>products, excluding live aquatic animals and aquatic animal</w:t>
      </w:r>
      <w:r>
        <w:rPr>
          <w:sz w:val="28"/>
          <w:szCs w:val="28"/>
        </w:rPr>
        <w:t>s</w:t>
      </w:r>
      <w:r w:rsidRPr="002438DA">
        <w:rPr>
          <w:sz w:val="28"/>
          <w:szCs w:val="28"/>
        </w:rPr>
        <w:t xml:space="preserve"> and plant</w:t>
      </w:r>
      <w:r>
        <w:rPr>
          <w:sz w:val="28"/>
          <w:szCs w:val="28"/>
        </w:rPr>
        <w:t>s</w:t>
      </w:r>
      <w:r w:rsidRPr="002438DA">
        <w:rPr>
          <w:sz w:val="28"/>
          <w:szCs w:val="28"/>
        </w:rPr>
        <w:t xml:space="preserve"> reproduction materials.</w:t>
      </w:r>
    </w:p>
    <w:tbl>
      <w:tblPr>
        <w:tblStyle w:val="TableGrid"/>
        <w:tblW w:w="10980" w:type="dxa"/>
        <w:tblInd w:w="-815" w:type="dxa"/>
        <w:tblLayout w:type="fixed"/>
        <w:tblLook w:val="04A0" w:firstRow="1" w:lastRow="0" w:firstColumn="1" w:lastColumn="0" w:noHBand="0" w:noVBand="1"/>
      </w:tblPr>
      <w:tblGrid>
        <w:gridCol w:w="2349"/>
        <w:gridCol w:w="2061"/>
        <w:gridCol w:w="2194"/>
        <w:gridCol w:w="1835"/>
        <w:gridCol w:w="1762"/>
        <w:gridCol w:w="779"/>
      </w:tblGrid>
      <w:tr w:rsidR="008C130C" w:rsidRPr="009C2B45" w:rsidTr="00BB44A0">
        <w:tc>
          <w:tcPr>
            <w:tcW w:w="2349" w:type="dxa"/>
          </w:tcPr>
          <w:p w:rsidR="002438DA" w:rsidRPr="009C2B45" w:rsidRDefault="002438DA" w:rsidP="004B5F84">
            <w:pPr>
              <w:rPr>
                <w:sz w:val="24"/>
                <w:szCs w:val="24"/>
              </w:rPr>
            </w:pPr>
            <w:r w:rsidRPr="009C2B45">
              <w:rPr>
                <w:sz w:val="24"/>
                <w:szCs w:val="24"/>
              </w:rPr>
              <w:t xml:space="preserve">Item </w:t>
            </w:r>
          </w:p>
        </w:tc>
        <w:tc>
          <w:tcPr>
            <w:tcW w:w="2061" w:type="dxa"/>
          </w:tcPr>
          <w:p w:rsidR="002438DA" w:rsidRPr="009C2B45" w:rsidRDefault="002438DA" w:rsidP="004B5F84">
            <w:pPr>
              <w:rPr>
                <w:sz w:val="24"/>
                <w:szCs w:val="24"/>
              </w:rPr>
            </w:pPr>
            <w:r w:rsidRPr="009C2B45">
              <w:rPr>
                <w:sz w:val="24"/>
                <w:szCs w:val="24"/>
              </w:rPr>
              <w:t>Conditions and bases</w:t>
            </w:r>
          </w:p>
        </w:tc>
        <w:tc>
          <w:tcPr>
            <w:tcW w:w="2194" w:type="dxa"/>
          </w:tcPr>
          <w:p w:rsidR="002438DA" w:rsidRPr="00315DAA" w:rsidRDefault="00902F32" w:rsidP="004B5F84">
            <w:pPr>
              <w:rPr>
                <w:sz w:val="24"/>
                <w:szCs w:val="24"/>
              </w:rPr>
            </w:pPr>
            <w:r>
              <w:rPr>
                <w:sz w:val="24"/>
                <w:szCs w:val="24"/>
              </w:rPr>
              <w:t>F</w:t>
            </w:r>
            <w:r>
              <w:rPr>
                <w:rFonts w:hint="eastAsia"/>
                <w:sz w:val="24"/>
                <w:szCs w:val="24"/>
              </w:rPr>
              <w:t>i</w:t>
            </w:r>
            <w:r>
              <w:rPr>
                <w:sz w:val="24"/>
                <w:szCs w:val="24"/>
              </w:rPr>
              <w:t>ll in</w:t>
            </w:r>
            <w:r w:rsidR="00315DAA" w:rsidRPr="00315DAA">
              <w:rPr>
                <w:sz w:val="24"/>
                <w:szCs w:val="24"/>
              </w:rPr>
              <w:t xml:space="preserve"> </w:t>
            </w:r>
            <w:r>
              <w:rPr>
                <w:sz w:val="24"/>
                <w:szCs w:val="24"/>
              </w:rPr>
              <w:t>t</w:t>
            </w:r>
            <w:r w:rsidR="009C2B45" w:rsidRPr="00315DAA">
              <w:rPr>
                <w:sz w:val="24"/>
                <w:szCs w:val="24"/>
              </w:rPr>
              <w:t>he requirements and supporting materials</w:t>
            </w:r>
          </w:p>
        </w:tc>
        <w:tc>
          <w:tcPr>
            <w:tcW w:w="1835" w:type="dxa"/>
          </w:tcPr>
          <w:p w:rsidR="002438DA" w:rsidRPr="009C2B45" w:rsidRDefault="009C2B45" w:rsidP="004B5F84">
            <w:pPr>
              <w:rPr>
                <w:sz w:val="24"/>
                <w:szCs w:val="24"/>
              </w:rPr>
            </w:pPr>
            <w:r w:rsidRPr="009C2B45">
              <w:rPr>
                <w:sz w:val="24"/>
                <w:szCs w:val="24"/>
              </w:rPr>
              <w:t>Review points</w:t>
            </w:r>
          </w:p>
        </w:tc>
        <w:tc>
          <w:tcPr>
            <w:tcW w:w="1762" w:type="dxa"/>
          </w:tcPr>
          <w:p w:rsidR="002438DA" w:rsidRPr="009C2B45" w:rsidRDefault="009C2B45" w:rsidP="004B5F84">
            <w:r w:rsidRPr="009C2B45">
              <w:t>Compliance determination</w:t>
            </w:r>
          </w:p>
        </w:tc>
        <w:tc>
          <w:tcPr>
            <w:tcW w:w="779" w:type="dxa"/>
          </w:tcPr>
          <w:p w:rsidR="002438DA" w:rsidRPr="00623C5E" w:rsidRDefault="009C2B45" w:rsidP="004B5F84">
            <w:pPr>
              <w:rPr>
                <w:sz w:val="16"/>
                <w:szCs w:val="16"/>
              </w:rPr>
            </w:pPr>
            <w:r w:rsidRPr="00623C5E">
              <w:rPr>
                <w:sz w:val="16"/>
                <w:szCs w:val="16"/>
              </w:rPr>
              <w:t>Remark</w:t>
            </w:r>
            <w:r w:rsidR="00623C5E" w:rsidRPr="00623C5E">
              <w:rPr>
                <w:sz w:val="16"/>
                <w:szCs w:val="16"/>
              </w:rPr>
              <w:t>s</w:t>
            </w:r>
          </w:p>
        </w:tc>
      </w:tr>
      <w:tr w:rsidR="009C2B45" w:rsidTr="00BB44A0">
        <w:tc>
          <w:tcPr>
            <w:tcW w:w="10980" w:type="dxa"/>
            <w:gridSpan w:val="6"/>
          </w:tcPr>
          <w:p w:rsidR="009C2B45" w:rsidRPr="0041098F" w:rsidRDefault="009C2B45" w:rsidP="009C2B45">
            <w:pPr>
              <w:jc w:val="center"/>
              <w:rPr>
                <w:b/>
                <w:bCs/>
                <w:sz w:val="28"/>
                <w:szCs w:val="28"/>
              </w:rPr>
            </w:pPr>
            <w:r w:rsidRPr="0041098F">
              <w:rPr>
                <w:b/>
                <w:bCs/>
                <w:sz w:val="28"/>
                <w:szCs w:val="28"/>
              </w:rPr>
              <w:t>1. Basic information of the enterprise</w:t>
            </w:r>
          </w:p>
        </w:tc>
      </w:tr>
      <w:tr w:rsidR="00623C5E" w:rsidTr="00BB44A0">
        <w:tc>
          <w:tcPr>
            <w:tcW w:w="2349" w:type="dxa"/>
          </w:tcPr>
          <w:p w:rsidR="002438DA" w:rsidRPr="00315DAA" w:rsidRDefault="00315DAA" w:rsidP="004B5F84">
            <w:pPr>
              <w:rPr>
                <w:sz w:val="24"/>
                <w:szCs w:val="24"/>
              </w:rPr>
            </w:pPr>
            <w:r w:rsidRPr="00315DAA">
              <w:rPr>
                <w:sz w:val="24"/>
                <w:szCs w:val="24"/>
              </w:rPr>
              <w:t>1. Basic information of the enterprise</w:t>
            </w:r>
          </w:p>
        </w:tc>
        <w:tc>
          <w:tcPr>
            <w:tcW w:w="2061" w:type="dxa"/>
          </w:tcPr>
          <w:p w:rsidR="00315DAA" w:rsidRPr="00315DAA" w:rsidRDefault="00315DAA" w:rsidP="00315DAA">
            <w:r w:rsidRPr="00315DAA">
              <w:t>1. Articles 5, 6, 7 and 8 of "Regulations of the People's Republic of China on the Administration of Registration of Overseas Manufacturers of Imported Foods" (Order No. 248 of the General Administration of Customs)</w:t>
            </w:r>
          </w:p>
          <w:p w:rsidR="00315DAA" w:rsidRPr="00315DAA" w:rsidRDefault="00315DAA" w:rsidP="00315DAA">
            <w:r w:rsidRPr="00315DAA">
              <w:t>2. "Administrative Measures of the People's Republic of China on Import and Export Food Safety" (Order No. 249 of the General Administration of Customs).</w:t>
            </w:r>
          </w:p>
          <w:p w:rsidR="002438DA" w:rsidRDefault="00315DAA" w:rsidP="00315DAA">
            <w:pPr>
              <w:rPr>
                <w:sz w:val="28"/>
                <w:szCs w:val="28"/>
              </w:rPr>
            </w:pPr>
            <w:r w:rsidRPr="00315DAA">
              <w:t>3. Protocol on inspection and quarantine of aquatic products exported to China signed by the competent authority of the applicant country and the General Administration of Customs.</w:t>
            </w:r>
          </w:p>
        </w:tc>
        <w:tc>
          <w:tcPr>
            <w:tcW w:w="2194" w:type="dxa"/>
          </w:tcPr>
          <w:p w:rsidR="002438DA" w:rsidRDefault="00902F32" w:rsidP="004B5F84">
            <w:pPr>
              <w:rPr>
                <w:sz w:val="28"/>
                <w:szCs w:val="28"/>
              </w:rPr>
            </w:pPr>
            <w:r w:rsidRPr="00902F32">
              <w:rPr>
                <w:sz w:val="28"/>
                <w:szCs w:val="28"/>
              </w:rPr>
              <w:t>1.1 Fill in the basic information form of overseas manufacturers of imported aquatic products.</w:t>
            </w:r>
          </w:p>
        </w:tc>
        <w:tc>
          <w:tcPr>
            <w:tcW w:w="1835" w:type="dxa"/>
          </w:tcPr>
          <w:p w:rsidR="00902F32" w:rsidRPr="00902F32" w:rsidRDefault="00902F32" w:rsidP="00902F32">
            <w:r w:rsidRPr="00902F32">
              <w:t>1. Enterprises should fill in the information truthfully, and the basic information should be consistent with the information submitted by the competent authorities of the exporting country, and should be consistent with the actual production and processing conditions.</w:t>
            </w:r>
          </w:p>
          <w:p w:rsidR="00902F32" w:rsidRPr="00902F32" w:rsidRDefault="00902F32" w:rsidP="00902F32">
            <w:r w:rsidRPr="00902F32">
              <w:t>2. The aquatic products to be exported to China shall comply with the product scope stipulated in the relevant agreements, protocols, and memorandums on the inspection and quarantine of aquatic products exported to China.</w:t>
            </w:r>
          </w:p>
          <w:p w:rsidR="00902F32" w:rsidRPr="00902F32" w:rsidRDefault="00902F32" w:rsidP="00902F32">
            <w:r w:rsidRPr="00902F32">
              <w:t xml:space="preserve">3. Human resources (enterprise and official) should be able to meet the requirements of enterprise production and processing and </w:t>
            </w:r>
            <w:r>
              <w:t xml:space="preserve">the </w:t>
            </w:r>
            <w:r w:rsidRPr="00902F32">
              <w:t>official inspection</w:t>
            </w:r>
            <w:r>
              <w:t>s</w:t>
            </w:r>
            <w:r w:rsidRPr="00902F32">
              <w:t xml:space="preserve"> and supervision</w:t>
            </w:r>
            <w:r>
              <w:t>s</w:t>
            </w:r>
            <w:r w:rsidRPr="00902F32">
              <w:t>.</w:t>
            </w:r>
          </w:p>
          <w:p w:rsidR="002438DA" w:rsidRPr="00902F32" w:rsidRDefault="00902F32" w:rsidP="00902F32">
            <w:r w:rsidRPr="00902F32">
              <w:t>4. The refrigeration storage capacity should meet the capacity of continuous production and storage of frozen/chilled aquatic products.</w:t>
            </w:r>
          </w:p>
        </w:tc>
        <w:tc>
          <w:tcPr>
            <w:tcW w:w="1762" w:type="dxa"/>
          </w:tcPr>
          <w:p w:rsidR="002438DA" w:rsidRDefault="002438DA" w:rsidP="004B5F84">
            <w:pPr>
              <w:rPr>
                <w:sz w:val="28"/>
                <w:szCs w:val="28"/>
              </w:rPr>
            </w:pPr>
          </w:p>
          <w:p w:rsidR="00902F32" w:rsidRDefault="00902F32" w:rsidP="004B5F84">
            <w:pPr>
              <w:rPr>
                <w:sz w:val="28"/>
                <w:szCs w:val="28"/>
              </w:rPr>
            </w:pPr>
          </w:p>
          <w:p w:rsidR="00902F32" w:rsidRDefault="00902F32" w:rsidP="004B5F84">
            <w:pPr>
              <w:rPr>
                <w:sz w:val="28"/>
                <w:szCs w:val="28"/>
              </w:rPr>
            </w:pPr>
          </w:p>
          <w:p w:rsidR="00902F32" w:rsidRDefault="00902F32" w:rsidP="004B5F84">
            <w:pPr>
              <w:rPr>
                <w:sz w:val="28"/>
                <w:szCs w:val="28"/>
              </w:rPr>
            </w:pPr>
          </w:p>
          <w:p w:rsidR="00902F32" w:rsidRDefault="00902F32" w:rsidP="004B5F84">
            <w:pPr>
              <w:rPr>
                <w:sz w:val="28"/>
                <w:szCs w:val="28"/>
              </w:rPr>
            </w:pPr>
          </w:p>
          <w:p w:rsidR="00902F32" w:rsidRDefault="00902F32" w:rsidP="004B5F84">
            <w:pPr>
              <w:rPr>
                <w:sz w:val="28"/>
                <w:szCs w:val="28"/>
              </w:rPr>
            </w:pPr>
          </w:p>
          <w:p w:rsidR="00902F32" w:rsidRDefault="00902F32" w:rsidP="004B5F84">
            <w:pPr>
              <w:rPr>
                <w:sz w:val="28"/>
                <w:szCs w:val="28"/>
              </w:rPr>
            </w:pPr>
          </w:p>
          <w:p w:rsidR="00902F32" w:rsidRPr="00902F32" w:rsidRDefault="00902F32" w:rsidP="004B5F84">
            <w:pPr>
              <w:rPr>
                <w:sz w:val="24"/>
                <w:szCs w:val="24"/>
              </w:rPr>
            </w:pPr>
          </w:p>
          <w:p w:rsidR="00902F32" w:rsidRDefault="00902F32" w:rsidP="00902F32">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902F32" w:rsidRPr="00902F32" w:rsidRDefault="00902F32" w:rsidP="00902F32">
            <w:pPr>
              <w:rPr>
                <w:sz w:val="24"/>
                <w:szCs w:val="24"/>
              </w:rPr>
            </w:pPr>
          </w:p>
          <w:p w:rsidR="00902F32" w:rsidRDefault="00902F32" w:rsidP="00902F32">
            <w:pPr>
              <w:rPr>
                <w:sz w:val="28"/>
                <w:szCs w:val="28"/>
              </w:rPr>
            </w:pPr>
            <w:r w:rsidRPr="00902F32">
              <w:rPr>
                <w:rFonts w:hint="eastAsia"/>
                <w:sz w:val="24"/>
                <w:szCs w:val="24"/>
              </w:rPr>
              <w:t>□</w:t>
            </w:r>
            <w:r w:rsidRPr="00902F32">
              <w:rPr>
                <w:rFonts w:hint="eastAsia"/>
                <w:sz w:val="24"/>
                <w:szCs w:val="24"/>
              </w:rPr>
              <w:t xml:space="preserve"> does not meet</w:t>
            </w:r>
            <w:r>
              <w:rPr>
                <w:sz w:val="24"/>
                <w:szCs w:val="24"/>
              </w:rPr>
              <w:t xml:space="preserve"> the requirements</w:t>
            </w:r>
          </w:p>
        </w:tc>
        <w:tc>
          <w:tcPr>
            <w:tcW w:w="779" w:type="dxa"/>
          </w:tcPr>
          <w:p w:rsidR="002438DA" w:rsidRDefault="002438DA" w:rsidP="004B5F84">
            <w:pPr>
              <w:rPr>
                <w:sz w:val="28"/>
                <w:szCs w:val="28"/>
              </w:rPr>
            </w:pPr>
          </w:p>
        </w:tc>
      </w:tr>
      <w:tr w:rsidR="00213611" w:rsidTr="00BB44A0">
        <w:tc>
          <w:tcPr>
            <w:tcW w:w="10980" w:type="dxa"/>
            <w:gridSpan w:val="6"/>
          </w:tcPr>
          <w:p w:rsidR="00213611" w:rsidRPr="0041098F" w:rsidRDefault="00213611" w:rsidP="00213611">
            <w:pPr>
              <w:jc w:val="center"/>
              <w:rPr>
                <w:b/>
                <w:bCs/>
                <w:sz w:val="28"/>
                <w:szCs w:val="28"/>
              </w:rPr>
            </w:pPr>
            <w:r w:rsidRPr="0041098F">
              <w:rPr>
                <w:b/>
                <w:bCs/>
                <w:sz w:val="28"/>
                <w:szCs w:val="28"/>
              </w:rPr>
              <w:t>2. Enterprise location and workshop layout</w:t>
            </w:r>
          </w:p>
        </w:tc>
      </w:tr>
      <w:tr w:rsidR="00213611" w:rsidTr="00BB44A0">
        <w:tc>
          <w:tcPr>
            <w:tcW w:w="2349" w:type="dxa"/>
          </w:tcPr>
          <w:p w:rsidR="005B4D68" w:rsidRDefault="005B4D68" w:rsidP="005B4D68">
            <w:pPr>
              <w:jc w:val="center"/>
              <w:rPr>
                <w:rFonts w:ascii="Times New Roman" w:eastAsia="方正仿宋_GBK" w:hAnsi="Times New Roman" w:cs="Times New Roman"/>
                <w:bCs/>
                <w:sz w:val="24"/>
                <w:szCs w:val="24"/>
              </w:rPr>
            </w:pPr>
          </w:p>
          <w:p w:rsidR="005B4D68" w:rsidRDefault="005B4D68" w:rsidP="005B4D68">
            <w:pPr>
              <w:jc w:val="center"/>
              <w:rPr>
                <w:rFonts w:ascii="Times New Roman" w:eastAsia="方正仿宋_GBK" w:hAnsi="Times New Roman" w:cs="Times New Roman"/>
                <w:bCs/>
                <w:sz w:val="24"/>
                <w:szCs w:val="24"/>
              </w:rPr>
            </w:pPr>
          </w:p>
          <w:p w:rsidR="005B4D68" w:rsidRDefault="005B4D68" w:rsidP="005B4D68">
            <w:pPr>
              <w:jc w:val="center"/>
              <w:rPr>
                <w:rFonts w:ascii="Times New Roman" w:eastAsia="方正仿宋_GBK" w:hAnsi="Times New Roman" w:cs="Times New Roman"/>
                <w:bCs/>
                <w:sz w:val="24"/>
                <w:szCs w:val="24"/>
              </w:rPr>
            </w:pPr>
          </w:p>
          <w:p w:rsidR="00213611" w:rsidRPr="00315DAA" w:rsidRDefault="005B4D68" w:rsidP="005B4D68">
            <w:pPr>
              <w:jc w:val="center"/>
              <w:rPr>
                <w:sz w:val="24"/>
                <w:szCs w:val="24"/>
              </w:rPr>
            </w:pPr>
            <w:r>
              <w:rPr>
                <w:rFonts w:ascii="Times New Roman" w:eastAsia="方正仿宋_GBK" w:hAnsi="Times New Roman" w:cs="Times New Roman"/>
                <w:bCs/>
                <w:sz w:val="24"/>
                <w:szCs w:val="24"/>
              </w:rPr>
              <w:t xml:space="preserve"> </w:t>
            </w:r>
            <w:r w:rsidRPr="005B4D68">
              <w:rPr>
                <w:rFonts w:ascii="Times New Roman" w:eastAsia="方正仿宋_GBK" w:hAnsi="Times New Roman" w:cs="Times New Roman"/>
                <w:bCs/>
                <w:sz w:val="24"/>
                <w:szCs w:val="24"/>
              </w:rPr>
              <w:t>2.1 Site selection and factory environment</w:t>
            </w:r>
          </w:p>
        </w:tc>
        <w:tc>
          <w:tcPr>
            <w:tcW w:w="2061" w:type="dxa"/>
          </w:tcPr>
          <w:p w:rsidR="005B4D68" w:rsidRDefault="005B4D68" w:rsidP="005B4D68">
            <w:r>
              <w:t>1.</w:t>
            </w:r>
            <w:r w:rsidR="00B1579D">
              <w:t xml:space="preserve"> Articles</w:t>
            </w:r>
            <w:r>
              <w:t xml:space="preserve"> 3.1 and 3.2 of "National Food Safety Standard - General Hygienic Specification for Food Production" (GB14881).</w:t>
            </w:r>
          </w:p>
          <w:p w:rsidR="00213611" w:rsidRPr="00315DAA" w:rsidRDefault="005B4D68" w:rsidP="005B4D68">
            <w:r>
              <w:t xml:space="preserve">2. </w:t>
            </w:r>
            <w:r w:rsidR="00B1579D">
              <w:t xml:space="preserve">Articles </w:t>
            </w:r>
            <w:r>
              <w:t>3.1 and 3.2 of "Hygienic Specifications for the Production of Aquatic Products" (GB 20941).</w:t>
            </w:r>
          </w:p>
        </w:tc>
        <w:tc>
          <w:tcPr>
            <w:tcW w:w="2194" w:type="dxa"/>
          </w:tcPr>
          <w:p w:rsidR="005B4D68" w:rsidRPr="005B4D68" w:rsidRDefault="005B4D68" w:rsidP="005B4D68">
            <w:r w:rsidRPr="005B4D68">
              <w:t>2.1.1 Provide a floor plan of the factory area and indicate the names of different operating areas.</w:t>
            </w:r>
          </w:p>
          <w:p w:rsidR="005B4D68" w:rsidRPr="005B4D68" w:rsidRDefault="005B4D68" w:rsidP="005B4D68"/>
          <w:p w:rsidR="00213611" w:rsidRPr="005B4D68" w:rsidRDefault="005B4D68" w:rsidP="005B4D68">
            <w:r w:rsidRPr="005B4D68">
              <w:t>2.1.2 Provide pictures of the environment in which the factory is located, and the pictures should indicate the surrounding environment information (urban, suburban, industrial, agricultural and residential areas).</w:t>
            </w:r>
          </w:p>
        </w:tc>
        <w:tc>
          <w:tcPr>
            <w:tcW w:w="1835" w:type="dxa"/>
          </w:tcPr>
          <w:p w:rsidR="005B4D68" w:rsidRDefault="005B4D68" w:rsidP="005B4D68">
            <w:r>
              <w:t>1. The layout of the factory area meets the needs of production and processing.</w:t>
            </w:r>
          </w:p>
          <w:p w:rsidR="00213611" w:rsidRPr="00902F32" w:rsidRDefault="005B4D68" w:rsidP="005B4D68">
            <w:r>
              <w:t>2. There is no pollution source around the factory.</w:t>
            </w:r>
          </w:p>
        </w:tc>
        <w:tc>
          <w:tcPr>
            <w:tcW w:w="1762" w:type="dxa"/>
          </w:tcPr>
          <w:p w:rsidR="00F65BF1" w:rsidRPr="00902F32" w:rsidRDefault="00F65BF1" w:rsidP="00F65BF1">
            <w:pPr>
              <w:rPr>
                <w:sz w:val="24"/>
                <w:szCs w:val="24"/>
              </w:rPr>
            </w:pPr>
          </w:p>
          <w:p w:rsidR="00F65BF1" w:rsidRDefault="00F65BF1" w:rsidP="00F65BF1">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F65BF1" w:rsidRPr="00902F32" w:rsidRDefault="00F65BF1" w:rsidP="00F65BF1">
            <w:pPr>
              <w:rPr>
                <w:sz w:val="24"/>
                <w:szCs w:val="24"/>
              </w:rPr>
            </w:pPr>
          </w:p>
          <w:p w:rsidR="00213611" w:rsidRDefault="00F65BF1" w:rsidP="00F65BF1">
            <w:pPr>
              <w:rPr>
                <w:sz w:val="28"/>
                <w:szCs w:val="28"/>
              </w:rPr>
            </w:pPr>
            <w:r w:rsidRPr="00902F32">
              <w:rPr>
                <w:rFonts w:hint="eastAsia"/>
                <w:sz w:val="24"/>
                <w:szCs w:val="24"/>
              </w:rPr>
              <w:t>□</w:t>
            </w:r>
            <w:r w:rsidRPr="00902F32">
              <w:rPr>
                <w:rFonts w:hint="eastAsia"/>
                <w:sz w:val="24"/>
                <w:szCs w:val="24"/>
              </w:rPr>
              <w:t xml:space="preserve"> does not meet</w:t>
            </w:r>
            <w:r>
              <w:rPr>
                <w:sz w:val="24"/>
                <w:szCs w:val="24"/>
              </w:rPr>
              <w:t xml:space="preserve"> the requirements</w:t>
            </w:r>
          </w:p>
        </w:tc>
        <w:tc>
          <w:tcPr>
            <w:tcW w:w="779" w:type="dxa"/>
          </w:tcPr>
          <w:p w:rsidR="00213611" w:rsidRDefault="00213611" w:rsidP="004B5F84">
            <w:pPr>
              <w:rPr>
                <w:sz w:val="28"/>
                <w:szCs w:val="28"/>
              </w:rPr>
            </w:pPr>
          </w:p>
        </w:tc>
      </w:tr>
      <w:tr w:rsidR="00213611" w:rsidTr="00BB44A0">
        <w:tc>
          <w:tcPr>
            <w:tcW w:w="2349" w:type="dxa"/>
          </w:tcPr>
          <w:p w:rsidR="00213611" w:rsidRPr="00315DAA" w:rsidRDefault="00F65BF1" w:rsidP="004B5F84">
            <w:pPr>
              <w:rPr>
                <w:sz w:val="24"/>
                <w:szCs w:val="24"/>
              </w:rPr>
            </w:pPr>
            <w:r w:rsidRPr="00F65BF1">
              <w:rPr>
                <w:sz w:val="24"/>
                <w:szCs w:val="24"/>
              </w:rPr>
              <w:t xml:space="preserve">2.2 </w:t>
            </w:r>
            <w:r w:rsidR="00623C5E">
              <w:rPr>
                <w:sz w:val="24"/>
                <w:szCs w:val="24"/>
              </w:rPr>
              <w:t>.</w:t>
            </w:r>
            <w:r w:rsidRPr="00F65BF1">
              <w:rPr>
                <w:sz w:val="24"/>
                <w:szCs w:val="24"/>
              </w:rPr>
              <w:t>Workshop layout</w:t>
            </w:r>
          </w:p>
        </w:tc>
        <w:tc>
          <w:tcPr>
            <w:tcW w:w="2061" w:type="dxa"/>
          </w:tcPr>
          <w:p w:rsidR="00F65BF1" w:rsidRDefault="00F65BF1" w:rsidP="00F65BF1">
            <w:r>
              <w:t xml:space="preserve">1. </w:t>
            </w:r>
            <w:r w:rsidR="00B1579D">
              <w:t xml:space="preserve">Article </w:t>
            </w:r>
            <w:r>
              <w:t>4.1 in "National Food Safety Standard - General Hygienic Specification for Food Production" (GB14881).</w:t>
            </w:r>
          </w:p>
          <w:p w:rsidR="00F65BF1" w:rsidRDefault="00F65BF1" w:rsidP="00F65BF1">
            <w:r>
              <w:t xml:space="preserve">2. </w:t>
            </w:r>
            <w:r w:rsidR="00B1579D">
              <w:t xml:space="preserve">Article 4.1 of </w:t>
            </w:r>
            <w:r>
              <w:t>"Hygienic Specifications for the Production of Aquatic Products"</w:t>
            </w:r>
          </w:p>
          <w:p w:rsidR="00213611" w:rsidRPr="00315DAA" w:rsidRDefault="00B1579D" w:rsidP="00F65BF1">
            <w:r>
              <w:t>(GB 20941).</w:t>
            </w:r>
          </w:p>
        </w:tc>
        <w:tc>
          <w:tcPr>
            <w:tcW w:w="2194" w:type="dxa"/>
          </w:tcPr>
          <w:p w:rsidR="00213611" w:rsidRPr="005B4D68" w:rsidRDefault="00F65BF1" w:rsidP="004B5F84">
            <w:r w:rsidRPr="00F65BF1">
              <w:t>2.2 Provide a floor plan of the workshop, mark the flow of people, logistics, water flow, processing flow, and different cleaning areas.</w:t>
            </w:r>
          </w:p>
        </w:tc>
        <w:tc>
          <w:tcPr>
            <w:tcW w:w="1835" w:type="dxa"/>
          </w:tcPr>
          <w:p w:rsidR="00213611" w:rsidRPr="00902F32" w:rsidRDefault="00623C5E" w:rsidP="00902F32">
            <w:r w:rsidRPr="00623C5E">
              <w:t xml:space="preserve">1. The </w:t>
            </w:r>
            <w:r w:rsidR="00F27F93">
              <w:t xml:space="preserve">layout of the workshop </w:t>
            </w:r>
            <w:r w:rsidR="00F27F93">
              <w:rPr>
                <w:rFonts w:hint="eastAsia"/>
              </w:rPr>
              <w:t>is</w:t>
            </w:r>
            <w:r w:rsidRPr="00623C5E">
              <w:t xml:space="preserve"> reasonable, meet</w:t>
            </w:r>
            <w:r w:rsidR="00F27F93">
              <w:t>s</w:t>
            </w:r>
            <w:r w:rsidRPr="00623C5E">
              <w:t xml:space="preserve"> the production and processing requirements, and avoid</w:t>
            </w:r>
            <w:r w:rsidR="00F27F93">
              <w:t>s</w:t>
            </w:r>
            <w:r w:rsidRPr="00623C5E">
              <w:t xml:space="preserve"> cross-contamination.</w:t>
            </w:r>
          </w:p>
        </w:tc>
        <w:tc>
          <w:tcPr>
            <w:tcW w:w="1762" w:type="dxa"/>
          </w:tcPr>
          <w:p w:rsidR="00623C5E" w:rsidRDefault="00623C5E" w:rsidP="00623C5E">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623C5E" w:rsidRPr="00902F32" w:rsidRDefault="00623C5E" w:rsidP="00623C5E">
            <w:pPr>
              <w:rPr>
                <w:sz w:val="24"/>
                <w:szCs w:val="24"/>
              </w:rPr>
            </w:pPr>
          </w:p>
          <w:p w:rsidR="00213611" w:rsidRDefault="00623C5E" w:rsidP="00623C5E">
            <w:pPr>
              <w:rPr>
                <w:sz w:val="28"/>
                <w:szCs w:val="28"/>
              </w:rPr>
            </w:pPr>
            <w:r w:rsidRPr="00902F32">
              <w:rPr>
                <w:rFonts w:hint="eastAsia"/>
                <w:sz w:val="24"/>
                <w:szCs w:val="24"/>
              </w:rPr>
              <w:t>□</w:t>
            </w:r>
            <w:r w:rsidRPr="00902F32">
              <w:rPr>
                <w:rFonts w:hint="eastAsia"/>
                <w:sz w:val="24"/>
                <w:szCs w:val="24"/>
              </w:rPr>
              <w:t xml:space="preserve"> does not meet</w:t>
            </w:r>
            <w:r>
              <w:rPr>
                <w:sz w:val="24"/>
                <w:szCs w:val="24"/>
              </w:rPr>
              <w:t xml:space="preserve"> the requirements</w:t>
            </w:r>
          </w:p>
        </w:tc>
        <w:tc>
          <w:tcPr>
            <w:tcW w:w="779" w:type="dxa"/>
          </w:tcPr>
          <w:p w:rsidR="00213611" w:rsidRDefault="00213611" w:rsidP="004B5F84">
            <w:pPr>
              <w:rPr>
                <w:sz w:val="28"/>
                <w:szCs w:val="28"/>
              </w:rPr>
            </w:pPr>
          </w:p>
        </w:tc>
      </w:tr>
      <w:tr w:rsidR="00623C5E" w:rsidTr="00BB44A0">
        <w:tc>
          <w:tcPr>
            <w:tcW w:w="10980" w:type="dxa"/>
            <w:gridSpan w:val="6"/>
          </w:tcPr>
          <w:p w:rsidR="00623C5E" w:rsidRPr="0041098F" w:rsidRDefault="00623C5E" w:rsidP="00623C5E">
            <w:pPr>
              <w:jc w:val="center"/>
              <w:rPr>
                <w:b/>
                <w:bCs/>
                <w:sz w:val="28"/>
                <w:szCs w:val="28"/>
              </w:rPr>
            </w:pPr>
            <w:r w:rsidRPr="0041098F">
              <w:rPr>
                <w:b/>
                <w:bCs/>
                <w:sz w:val="28"/>
                <w:szCs w:val="28"/>
              </w:rPr>
              <w:t>3.</w:t>
            </w:r>
            <w:r w:rsidRPr="0041098F">
              <w:rPr>
                <w:b/>
                <w:bCs/>
              </w:rPr>
              <w:t xml:space="preserve"> </w:t>
            </w:r>
            <w:r w:rsidRPr="0041098F">
              <w:rPr>
                <w:b/>
                <w:bCs/>
                <w:sz w:val="28"/>
                <w:szCs w:val="28"/>
              </w:rPr>
              <w:t>Facilities and equipment</w:t>
            </w:r>
          </w:p>
        </w:tc>
      </w:tr>
      <w:tr w:rsidR="00623C5E" w:rsidTr="00BB44A0">
        <w:tc>
          <w:tcPr>
            <w:tcW w:w="2349" w:type="dxa"/>
          </w:tcPr>
          <w:p w:rsidR="00623C5E" w:rsidRPr="00F65BF1" w:rsidRDefault="00623C5E" w:rsidP="004B5F84">
            <w:pPr>
              <w:rPr>
                <w:sz w:val="24"/>
                <w:szCs w:val="24"/>
              </w:rPr>
            </w:pPr>
            <w:r w:rsidRPr="00623C5E">
              <w:rPr>
                <w:sz w:val="24"/>
                <w:szCs w:val="24"/>
              </w:rPr>
              <w:t xml:space="preserve">3.1 </w:t>
            </w:r>
            <w:r>
              <w:rPr>
                <w:sz w:val="24"/>
                <w:szCs w:val="24"/>
              </w:rPr>
              <w:t>.</w:t>
            </w:r>
            <w:r w:rsidRPr="00623C5E">
              <w:rPr>
                <w:sz w:val="24"/>
                <w:szCs w:val="24"/>
              </w:rPr>
              <w:t>Production and processing equipment</w:t>
            </w:r>
          </w:p>
        </w:tc>
        <w:tc>
          <w:tcPr>
            <w:tcW w:w="2061" w:type="dxa"/>
          </w:tcPr>
          <w:p w:rsidR="00FE5A6B" w:rsidRDefault="00FE5A6B" w:rsidP="00FE5A6B">
            <w:r>
              <w:t xml:space="preserve">1. </w:t>
            </w:r>
            <w:r w:rsidR="00B1579D">
              <w:t xml:space="preserve">Article </w:t>
            </w:r>
            <w:r>
              <w:t>5.2.1 in "National Food Safety Standard - General Hygienic Specification for Food Production" (GB14881).</w:t>
            </w:r>
          </w:p>
          <w:p w:rsidR="00FE5A6B" w:rsidRDefault="00FE5A6B" w:rsidP="00FE5A6B">
            <w:r>
              <w:t>2.</w:t>
            </w:r>
            <w:r w:rsidR="00B1579D">
              <w:t xml:space="preserve"> Article</w:t>
            </w:r>
            <w:r>
              <w:t xml:space="preserve"> 5.2.1 in "National Food Safety Standards and Hygienic Specifications for the Production of Aquatic Products"</w:t>
            </w:r>
          </w:p>
          <w:p w:rsidR="00623C5E" w:rsidRDefault="00FE5A6B" w:rsidP="00FE5A6B">
            <w:r>
              <w:t>(GB 20941) .</w:t>
            </w:r>
          </w:p>
        </w:tc>
        <w:tc>
          <w:tcPr>
            <w:tcW w:w="2194" w:type="dxa"/>
          </w:tcPr>
          <w:p w:rsidR="00623C5E" w:rsidRPr="00F65BF1" w:rsidRDefault="00FE5A6B" w:rsidP="004B5F84">
            <w:r w:rsidRPr="00FE5A6B">
              <w:t>3.1 Provide a list of major equipment and facilities, and design and processing capabilities.</w:t>
            </w:r>
          </w:p>
        </w:tc>
        <w:tc>
          <w:tcPr>
            <w:tcW w:w="1835" w:type="dxa"/>
          </w:tcPr>
          <w:p w:rsidR="00623C5E" w:rsidRPr="00623C5E" w:rsidRDefault="0040111E" w:rsidP="00902F32">
            <w:r w:rsidRPr="0040111E">
              <w:t>1. Enterprises should be equipped with production equipment suitable for production capacity.</w:t>
            </w:r>
          </w:p>
        </w:tc>
        <w:tc>
          <w:tcPr>
            <w:tcW w:w="1762" w:type="dxa"/>
          </w:tcPr>
          <w:p w:rsidR="0040111E" w:rsidRDefault="0040111E" w:rsidP="0040111E">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40111E" w:rsidRPr="00902F32" w:rsidRDefault="0040111E" w:rsidP="0040111E">
            <w:pPr>
              <w:rPr>
                <w:sz w:val="24"/>
                <w:szCs w:val="24"/>
              </w:rPr>
            </w:pPr>
          </w:p>
          <w:p w:rsidR="00623C5E" w:rsidRPr="00902F32" w:rsidRDefault="0040111E" w:rsidP="0040111E">
            <w:pPr>
              <w:rPr>
                <w:sz w:val="24"/>
                <w:szCs w:val="24"/>
              </w:rPr>
            </w:pPr>
            <w:r w:rsidRPr="00902F32">
              <w:rPr>
                <w:rFonts w:hint="eastAsia"/>
                <w:sz w:val="24"/>
                <w:szCs w:val="24"/>
              </w:rPr>
              <w:t>□</w:t>
            </w:r>
            <w:r w:rsidRPr="00902F32">
              <w:rPr>
                <w:rFonts w:hint="eastAsia"/>
                <w:sz w:val="24"/>
                <w:szCs w:val="24"/>
              </w:rPr>
              <w:t xml:space="preserve"> does not meet</w:t>
            </w:r>
            <w:r>
              <w:rPr>
                <w:sz w:val="24"/>
                <w:szCs w:val="24"/>
              </w:rPr>
              <w:t xml:space="preserve"> the requirements</w:t>
            </w:r>
          </w:p>
        </w:tc>
        <w:tc>
          <w:tcPr>
            <w:tcW w:w="779" w:type="dxa"/>
          </w:tcPr>
          <w:p w:rsidR="00623C5E" w:rsidRDefault="00623C5E" w:rsidP="004B5F84">
            <w:pPr>
              <w:rPr>
                <w:sz w:val="28"/>
                <w:szCs w:val="28"/>
              </w:rPr>
            </w:pPr>
          </w:p>
        </w:tc>
      </w:tr>
      <w:tr w:rsidR="009B5FEB" w:rsidTr="00BB44A0">
        <w:tc>
          <w:tcPr>
            <w:tcW w:w="2349" w:type="dxa"/>
          </w:tcPr>
          <w:p w:rsidR="009B5FEB" w:rsidRPr="00623C5E" w:rsidRDefault="009B5FEB" w:rsidP="009B5FEB">
            <w:pPr>
              <w:rPr>
                <w:sz w:val="24"/>
                <w:szCs w:val="24"/>
              </w:rPr>
            </w:pPr>
            <w:r w:rsidRPr="0040111E">
              <w:rPr>
                <w:sz w:val="24"/>
                <w:szCs w:val="24"/>
              </w:rPr>
              <w:t>3.2 Storage facilities</w:t>
            </w:r>
          </w:p>
        </w:tc>
        <w:tc>
          <w:tcPr>
            <w:tcW w:w="2061" w:type="dxa"/>
          </w:tcPr>
          <w:p w:rsidR="009B5FEB" w:rsidRDefault="009B5FEB" w:rsidP="009B5FEB">
            <w:r>
              <w:t>1.</w:t>
            </w:r>
            <w:r w:rsidR="00B1579D">
              <w:t xml:space="preserve"> Article</w:t>
            </w:r>
            <w:r>
              <w:t xml:space="preserve"> 10 in "National Food Safety Standard - General Hygienic Specification for Food Production" (GB14881).</w:t>
            </w:r>
          </w:p>
          <w:p w:rsidR="009B5FEB" w:rsidRDefault="009B5FEB" w:rsidP="009B5FEB">
            <w:r>
              <w:t xml:space="preserve">2. </w:t>
            </w:r>
            <w:r w:rsidR="00B1579D">
              <w:t>Article</w:t>
            </w:r>
            <w:r>
              <w:rPr>
                <w:rFonts w:hint="eastAsia"/>
              </w:rPr>
              <w:t>1</w:t>
            </w:r>
            <w:r>
              <w:t>0.2 in "National Food Safety Standards and Hygienic Specifications for the Production of Aquatic Products"</w:t>
            </w:r>
          </w:p>
          <w:p w:rsidR="009B5FEB" w:rsidRDefault="009B5FEB" w:rsidP="009B5FEB">
            <w:r>
              <w:t xml:space="preserve">(GB 20941) </w:t>
            </w:r>
          </w:p>
        </w:tc>
        <w:tc>
          <w:tcPr>
            <w:tcW w:w="2194" w:type="dxa"/>
          </w:tcPr>
          <w:p w:rsidR="009B5FEB" w:rsidRPr="00FE5A6B" w:rsidRDefault="009B5FEB" w:rsidP="009B5FEB">
            <w:r w:rsidRPr="009B5FEB">
              <w:t>3.2 If there is a cold storage, please describe the temperature control requirements and monitoring methods. (if applicable).</w:t>
            </w:r>
          </w:p>
        </w:tc>
        <w:tc>
          <w:tcPr>
            <w:tcW w:w="1835" w:type="dxa"/>
          </w:tcPr>
          <w:p w:rsidR="009B5FEB" w:rsidRPr="0040111E" w:rsidRDefault="009B5FEB" w:rsidP="009B5FEB">
            <w:r w:rsidRPr="009B5FEB">
              <w:t>1. Storage facilities can meet the product storage temperature requirements.</w:t>
            </w:r>
          </w:p>
        </w:tc>
        <w:tc>
          <w:tcPr>
            <w:tcW w:w="1762" w:type="dxa"/>
          </w:tcPr>
          <w:p w:rsidR="009B5FEB" w:rsidRDefault="009B5FEB" w:rsidP="009B5FEB">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9B5FEB" w:rsidRPr="00902F32" w:rsidRDefault="009B5FEB" w:rsidP="009B5FEB">
            <w:pPr>
              <w:rPr>
                <w:sz w:val="24"/>
                <w:szCs w:val="24"/>
              </w:rPr>
            </w:pPr>
          </w:p>
          <w:p w:rsidR="009B5FEB" w:rsidRPr="00902F32" w:rsidRDefault="009B5FEB" w:rsidP="009B5FEB">
            <w:pPr>
              <w:rPr>
                <w:sz w:val="24"/>
                <w:szCs w:val="24"/>
              </w:rPr>
            </w:pPr>
            <w:r w:rsidRPr="00902F32">
              <w:rPr>
                <w:rFonts w:hint="eastAsia"/>
                <w:sz w:val="24"/>
                <w:szCs w:val="24"/>
              </w:rPr>
              <w:t>□</w:t>
            </w:r>
            <w:r w:rsidRPr="00902F32">
              <w:rPr>
                <w:rFonts w:hint="eastAsia"/>
                <w:sz w:val="24"/>
                <w:szCs w:val="24"/>
              </w:rPr>
              <w:t xml:space="preserve"> does not meet</w:t>
            </w:r>
            <w:r>
              <w:rPr>
                <w:sz w:val="24"/>
                <w:szCs w:val="24"/>
              </w:rPr>
              <w:t xml:space="preserve"> the requirements</w:t>
            </w:r>
          </w:p>
        </w:tc>
        <w:tc>
          <w:tcPr>
            <w:tcW w:w="779" w:type="dxa"/>
          </w:tcPr>
          <w:p w:rsidR="009B5FEB" w:rsidRDefault="009B5FEB" w:rsidP="009B5FEB">
            <w:pPr>
              <w:rPr>
                <w:sz w:val="28"/>
                <w:szCs w:val="28"/>
              </w:rPr>
            </w:pPr>
          </w:p>
        </w:tc>
      </w:tr>
      <w:tr w:rsidR="009B5FEB" w:rsidTr="00BB44A0">
        <w:tc>
          <w:tcPr>
            <w:tcW w:w="10980" w:type="dxa"/>
            <w:gridSpan w:val="6"/>
          </w:tcPr>
          <w:p w:rsidR="009B5FEB" w:rsidRPr="0041098F" w:rsidRDefault="009B5FEB" w:rsidP="009B5FEB">
            <w:pPr>
              <w:jc w:val="center"/>
              <w:rPr>
                <w:b/>
                <w:bCs/>
                <w:sz w:val="28"/>
                <w:szCs w:val="28"/>
              </w:rPr>
            </w:pPr>
            <w:r w:rsidRPr="0041098F">
              <w:rPr>
                <w:b/>
                <w:bCs/>
                <w:sz w:val="28"/>
                <w:szCs w:val="28"/>
              </w:rPr>
              <w:t>4. Water/Ice/Steam</w:t>
            </w:r>
          </w:p>
        </w:tc>
      </w:tr>
      <w:tr w:rsidR="009B5FEB" w:rsidTr="00BB44A0">
        <w:tc>
          <w:tcPr>
            <w:tcW w:w="2349" w:type="dxa"/>
          </w:tcPr>
          <w:p w:rsidR="009B5FEB" w:rsidRPr="0040111E" w:rsidRDefault="009B5FEB" w:rsidP="009B5FEB">
            <w:pPr>
              <w:rPr>
                <w:sz w:val="24"/>
                <w:szCs w:val="24"/>
              </w:rPr>
            </w:pPr>
            <w:r w:rsidRPr="009B5FEB">
              <w:rPr>
                <w:sz w:val="24"/>
                <w:szCs w:val="24"/>
              </w:rPr>
              <w:t>4.1 Process water/steam/ice (if applicable)</w:t>
            </w:r>
          </w:p>
        </w:tc>
        <w:tc>
          <w:tcPr>
            <w:tcW w:w="2061" w:type="dxa"/>
          </w:tcPr>
          <w:p w:rsidR="009B5FEB" w:rsidRDefault="009B5FEB" w:rsidP="009B5FEB">
            <w:r>
              <w:t>1. "Sanitation Standard for Drinking Water" (GB 5749)</w:t>
            </w:r>
          </w:p>
          <w:p w:rsidR="009B5FEB" w:rsidRDefault="009B5FEB" w:rsidP="009B5FEB">
            <w:r>
              <w:t xml:space="preserve">2. </w:t>
            </w:r>
            <w:r w:rsidR="00B1579D">
              <w:t xml:space="preserve">Article </w:t>
            </w:r>
            <w:r>
              <w:t>5.1.1 in "National Food Safety Standard - Hygienic Specification for the Production of Aquatic Products" (GB 20941).</w:t>
            </w:r>
          </w:p>
          <w:p w:rsidR="009B5FEB" w:rsidRDefault="009B5FEB" w:rsidP="009B5FEB">
            <w:r>
              <w:t xml:space="preserve">3. </w:t>
            </w:r>
            <w:r w:rsidR="00B1579D">
              <w:t xml:space="preserve">Article </w:t>
            </w:r>
            <w:r>
              <w:t>5.1.1 in "National Food Safety Standard - General Hygienic Specification for Food Production" (GB14881).</w:t>
            </w:r>
          </w:p>
        </w:tc>
        <w:tc>
          <w:tcPr>
            <w:tcW w:w="2194" w:type="dxa"/>
          </w:tcPr>
          <w:p w:rsidR="00612C00" w:rsidRDefault="00612C00" w:rsidP="00612C00">
            <w:r>
              <w:t>4.1.1 Provide photos of self-provided water sources or secondary water supply facilities, and indicate whether there is a special person responsible for food protection measures such as locking. (if applicable)</w:t>
            </w:r>
          </w:p>
          <w:p w:rsidR="00612C00" w:rsidRDefault="00612C00" w:rsidP="00612C00">
            <w:r>
              <w:t>4.1.2 Provide a monitoring plan for production and processing water and ice/steam (if applicable) in direct contact with food, including the items, methods, frequency, records, test results and the last two test reports of bacteriological inspection.</w:t>
            </w:r>
          </w:p>
          <w:p w:rsidR="009B5FEB" w:rsidRPr="009B5FEB" w:rsidRDefault="00612C00" w:rsidP="00612C00">
            <w:r>
              <w:t>4.1.3 Provide boiler additives used in the production of steam directly in contact with food, and indicate whether they meet the requirements of</w:t>
            </w:r>
            <w:r w:rsidR="003E0CBE">
              <w:t xml:space="preserve"> food production and processing.</w:t>
            </w:r>
          </w:p>
        </w:tc>
        <w:tc>
          <w:tcPr>
            <w:tcW w:w="1835" w:type="dxa"/>
          </w:tcPr>
          <w:p w:rsidR="003E0CBE" w:rsidRPr="003E0CBE" w:rsidRDefault="003E0CBE" w:rsidP="003E0CBE">
            <w:pPr>
              <w:pStyle w:val="20110"/>
              <w:adjustRightInd w:val="0"/>
              <w:snapToGrid w:val="0"/>
              <w:spacing w:line="400" w:lineRule="exact"/>
              <w:rPr>
                <w:rFonts w:asciiTheme="minorHAnsi" w:eastAsia="方正仿宋_GBK" w:hAnsiTheme="minorHAnsi" w:cstheme="minorHAnsi"/>
                <w:sz w:val="22"/>
              </w:rPr>
            </w:pPr>
            <w:r>
              <w:rPr>
                <w:rFonts w:ascii="Times New Roman" w:eastAsia="方正仿宋_GBK" w:cs="Times New Roman"/>
                <w:sz w:val="24"/>
                <w:szCs w:val="24"/>
              </w:rPr>
              <w:t xml:space="preserve"> </w:t>
            </w:r>
            <w:r w:rsidRPr="003E0CBE">
              <w:rPr>
                <w:rFonts w:asciiTheme="minorHAnsi" w:eastAsia="方正仿宋_GBK" w:hAnsiTheme="minorHAnsi" w:cstheme="minorHAnsi"/>
                <w:sz w:val="22"/>
              </w:rPr>
              <w:t>1. The production water monitoring plan should cover all water outlets in the factory.</w:t>
            </w:r>
          </w:p>
          <w:p w:rsidR="003E0CBE" w:rsidRPr="003E0CBE" w:rsidRDefault="003E0CBE" w:rsidP="003E0CBE">
            <w:pPr>
              <w:pStyle w:val="20110"/>
              <w:adjustRightInd w:val="0"/>
              <w:snapToGrid w:val="0"/>
              <w:spacing w:line="400" w:lineRule="exact"/>
              <w:rPr>
                <w:rFonts w:asciiTheme="minorHAnsi" w:eastAsia="方正仿宋_GBK" w:hAnsiTheme="minorHAnsi" w:cstheme="minorHAnsi"/>
                <w:sz w:val="22"/>
              </w:rPr>
            </w:pPr>
            <w:r w:rsidRPr="003E0CBE">
              <w:rPr>
                <w:rFonts w:asciiTheme="minorHAnsi" w:eastAsia="方正仿宋_GBK" w:hAnsiTheme="minorHAnsi" w:cstheme="minorHAnsi"/>
                <w:sz w:val="22"/>
              </w:rPr>
              <w:t>2. Whether the project and method meet the requirements of "Drinking Water Standard" (GB5749).</w:t>
            </w:r>
          </w:p>
          <w:p w:rsidR="003E0CBE" w:rsidRPr="003E0CBE" w:rsidRDefault="003E0CBE" w:rsidP="003E0CBE">
            <w:pPr>
              <w:pStyle w:val="20110"/>
              <w:adjustRightInd w:val="0"/>
              <w:snapToGrid w:val="0"/>
              <w:spacing w:line="400" w:lineRule="exact"/>
              <w:rPr>
                <w:rFonts w:asciiTheme="minorHAnsi" w:eastAsia="方正仿宋_GBK" w:hAnsiTheme="minorHAnsi" w:cstheme="minorHAnsi"/>
                <w:sz w:val="22"/>
              </w:rPr>
            </w:pPr>
            <w:r w:rsidRPr="003E0CBE">
              <w:rPr>
                <w:rFonts w:asciiTheme="minorHAnsi" w:eastAsia="方正仿宋_GBK" w:hAnsiTheme="minorHAnsi" w:cstheme="minorHAnsi"/>
                <w:sz w:val="22"/>
              </w:rPr>
              <w:t>3. The secondary water supply facilities shall formulate and implement sanitation control procedures and have appropriate food protection measures.</w:t>
            </w:r>
          </w:p>
          <w:p w:rsidR="00612C00" w:rsidRPr="003E0CBE" w:rsidRDefault="003E0CBE" w:rsidP="003E0CBE">
            <w:pPr>
              <w:pStyle w:val="20110"/>
              <w:adjustRightInd w:val="0"/>
              <w:snapToGrid w:val="0"/>
              <w:spacing w:line="400" w:lineRule="exact"/>
              <w:rPr>
                <w:rFonts w:asciiTheme="minorHAnsi" w:eastAsia="方正仿宋_GBK" w:hAnsiTheme="minorHAnsi" w:cstheme="minorHAnsi"/>
                <w:sz w:val="22"/>
                <w:lang w:bidi="fa-IR"/>
              </w:rPr>
            </w:pPr>
            <w:r w:rsidRPr="003E0CBE">
              <w:rPr>
                <w:rFonts w:asciiTheme="minorHAnsi" w:eastAsia="方正仿宋_GBK" w:hAnsiTheme="minorHAnsi" w:cstheme="minorHAnsi"/>
                <w:sz w:val="22"/>
              </w:rPr>
              <w:t>4. Boiler additives used in the production of steam directly in contact with food shall meet the requirements of food production and processing.</w:t>
            </w:r>
          </w:p>
          <w:p w:rsidR="009B5FEB" w:rsidRPr="009B5FEB" w:rsidRDefault="009B5FEB" w:rsidP="009B5FEB"/>
        </w:tc>
        <w:tc>
          <w:tcPr>
            <w:tcW w:w="1762" w:type="dxa"/>
          </w:tcPr>
          <w:p w:rsidR="00612C00" w:rsidRDefault="00612C00" w:rsidP="00612C00">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612C00" w:rsidRPr="00902F32" w:rsidRDefault="00612C00" w:rsidP="00612C00">
            <w:pPr>
              <w:rPr>
                <w:sz w:val="24"/>
                <w:szCs w:val="24"/>
              </w:rPr>
            </w:pPr>
          </w:p>
          <w:p w:rsidR="009B5FEB" w:rsidRDefault="00612C00" w:rsidP="00612C00">
            <w:pPr>
              <w:rPr>
                <w:sz w:val="24"/>
                <w:szCs w:val="24"/>
              </w:rPr>
            </w:pPr>
            <w:r w:rsidRPr="00902F32">
              <w:rPr>
                <w:rFonts w:hint="eastAsia"/>
                <w:sz w:val="24"/>
                <w:szCs w:val="24"/>
              </w:rPr>
              <w:t>□</w:t>
            </w:r>
            <w:r w:rsidR="003B4EB8">
              <w:rPr>
                <w:rFonts w:hint="eastAsia"/>
                <w:sz w:val="24"/>
                <w:szCs w:val="24"/>
              </w:rPr>
              <w:t xml:space="preserve"> </w:t>
            </w:r>
            <w:r w:rsidR="003B4EB8">
              <w:rPr>
                <w:sz w:val="24"/>
                <w:szCs w:val="24"/>
              </w:rPr>
              <w:t>D</w:t>
            </w:r>
            <w:r w:rsidRPr="00902F32">
              <w:rPr>
                <w:rFonts w:hint="eastAsia"/>
                <w:sz w:val="24"/>
                <w:szCs w:val="24"/>
              </w:rPr>
              <w:t>oes not meet</w:t>
            </w:r>
            <w:r>
              <w:rPr>
                <w:sz w:val="24"/>
                <w:szCs w:val="24"/>
              </w:rPr>
              <w:t xml:space="preserve"> the requirements</w:t>
            </w:r>
          </w:p>
          <w:p w:rsidR="00612C00" w:rsidRDefault="00612C00" w:rsidP="00612C00">
            <w:pPr>
              <w:rPr>
                <w:sz w:val="24"/>
                <w:szCs w:val="24"/>
              </w:rPr>
            </w:pPr>
          </w:p>
          <w:p w:rsidR="00612C00" w:rsidRPr="00902F32" w:rsidRDefault="00612C00" w:rsidP="00612C00">
            <w:pPr>
              <w:rPr>
                <w:sz w:val="24"/>
                <w:szCs w:val="24"/>
              </w:rPr>
            </w:pPr>
            <w:r w:rsidRPr="00902F32">
              <w:rPr>
                <w:rFonts w:hint="eastAsia"/>
                <w:sz w:val="24"/>
                <w:szCs w:val="24"/>
              </w:rPr>
              <w:t>□</w:t>
            </w:r>
            <w:r>
              <w:rPr>
                <w:sz w:val="24"/>
                <w:szCs w:val="24"/>
              </w:rPr>
              <w:t>Not applicable</w:t>
            </w:r>
          </w:p>
        </w:tc>
        <w:tc>
          <w:tcPr>
            <w:tcW w:w="779" w:type="dxa"/>
          </w:tcPr>
          <w:p w:rsidR="009B5FEB" w:rsidRDefault="009B5FEB" w:rsidP="009B5FEB">
            <w:pPr>
              <w:rPr>
                <w:sz w:val="28"/>
                <w:szCs w:val="28"/>
              </w:rPr>
            </w:pPr>
          </w:p>
        </w:tc>
      </w:tr>
      <w:tr w:rsidR="003E0CBE" w:rsidTr="00BB44A0">
        <w:tc>
          <w:tcPr>
            <w:tcW w:w="10980" w:type="dxa"/>
            <w:gridSpan w:val="6"/>
          </w:tcPr>
          <w:p w:rsidR="003E0CBE" w:rsidRPr="0041098F" w:rsidRDefault="003E0CBE" w:rsidP="003E0CBE">
            <w:pPr>
              <w:jc w:val="center"/>
              <w:rPr>
                <w:b/>
                <w:bCs/>
                <w:sz w:val="28"/>
                <w:szCs w:val="28"/>
              </w:rPr>
            </w:pPr>
            <w:r w:rsidRPr="0041098F">
              <w:rPr>
                <w:b/>
                <w:bCs/>
                <w:sz w:val="28"/>
                <w:szCs w:val="28"/>
              </w:rPr>
              <w:t>5. Raw materials and packaging materials</w:t>
            </w:r>
          </w:p>
        </w:tc>
      </w:tr>
      <w:tr w:rsidR="009B5FEB" w:rsidTr="00BB44A0">
        <w:tc>
          <w:tcPr>
            <w:tcW w:w="2349" w:type="dxa"/>
          </w:tcPr>
          <w:p w:rsidR="009B5FEB" w:rsidRPr="0040111E" w:rsidRDefault="003E0CBE" w:rsidP="009B5FEB">
            <w:pPr>
              <w:rPr>
                <w:sz w:val="24"/>
                <w:szCs w:val="24"/>
              </w:rPr>
            </w:pPr>
            <w:r w:rsidRPr="003E0CBE">
              <w:rPr>
                <w:sz w:val="24"/>
                <w:szCs w:val="24"/>
              </w:rPr>
              <w:t>5.1 Acceptance of raw and auxiliary materials</w:t>
            </w:r>
          </w:p>
        </w:tc>
        <w:tc>
          <w:tcPr>
            <w:tcW w:w="2061" w:type="dxa"/>
          </w:tcPr>
          <w:p w:rsidR="003E0CBE" w:rsidRDefault="003E0CBE" w:rsidP="003E0CBE">
            <w:r>
              <w:t xml:space="preserve">1. </w:t>
            </w:r>
            <w:r w:rsidR="00B1579D">
              <w:t xml:space="preserve">Article </w:t>
            </w:r>
            <w:r>
              <w:t>7 in "National Food Safety Standard - General Hygienic Specification for Food Production" (GB14881).</w:t>
            </w:r>
          </w:p>
          <w:p w:rsidR="009B5FEB" w:rsidRDefault="003E0CBE" w:rsidP="003E0CBE">
            <w:r>
              <w:t>2.</w:t>
            </w:r>
            <w:r w:rsidR="00B1579D">
              <w:t xml:space="preserve"> Article</w:t>
            </w:r>
            <w:r>
              <w:t xml:space="preserve"> 7 in "National Food Safety Standard - Hygienic Specification for the Production of Aquatic Products" (GB 20941).</w:t>
            </w:r>
          </w:p>
        </w:tc>
        <w:tc>
          <w:tcPr>
            <w:tcW w:w="2194" w:type="dxa"/>
          </w:tcPr>
          <w:p w:rsidR="009B5FEB" w:rsidRPr="009B5FEB" w:rsidRDefault="003E0CBE" w:rsidP="009B5FEB">
            <w:r w:rsidRPr="003E0CBE">
              <w:t>5.1 Provide acceptance measures for raw materials and additives, including acceptance criteria and acceptance methods.</w:t>
            </w:r>
          </w:p>
        </w:tc>
        <w:tc>
          <w:tcPr>
            <w:tcW w:w="1835" w:type="dxa"/>
          </w:tcPr>
          <w:p w:rsidR="009B5FEB" w:rsidRPr="009B5FEB" w:rsidRDefault="003E0CBE" w:rsidP="009B5FEB">
            <w:r w:rsidRPr="003E0CBE">
              <w:t>1. Acceptance criteria for raw materials and additives and compliance with Chinese regulations and standards.</w:t>
            </w:r>
          </w:p>
        </w:tc>
        <w:tc>
          <w:tcPr>
            <w:tcW w:w="1762" w:type="dxa"/>
          </w:tcPr>
          <w:p w:rsidR="003B4EB8" w:rsidRDefault="003B4EB8" w:rsidP="003B4EB8">
            <w:pPr>
              <w:rPr>
                <w:sz w:val="24"/>
                <w:szCs w:val="24"/>
              </w:rPr>
            </w:pPr>
            <w:r>
              <w:rPr>
                <w:sz w:val="24"/>
                <w:szCs w:val="24"/>
              </w:rPr>
              <w:t xml:space="preserve"> </w:t>
            </w:r>
            <w:r w:rsidRPr="00902F32">
              <w:rPr>
                <w:rFonts w:hint="eastAsia"/>
                <w:sz w:val="24"/>
                <w:szCs w:val="24"/>
              </w:rPr>
              <w:t>□</w:t>
            </w:r>
            <w:r w:rsidRPr="00902F32">
              <w:rPr>
                <w:rFonts w:hint="eastAsia"/>
                <w:sz w:val="24"/>
                <w:szCs w:val="24"/>
              </w:rPr>
              <w:t>Compliant</w:t>
            </w:r>
            <w:r>
              <w:rPr>
                <w:sz w:val="24"/>
                <w:szCs w:val="24"/>
              </w:rPr>
              <w:t xml:space="preserve"> with the requirements</w:t>
            </w:r>
          </w:p>
          <w:p w:rsidR="003B4EB8" w:rsidRPr="00902F32" w:rsidRDefault="003B4EB8" w:rsidP="003B4EB8">
            <w:pPr>
              <w:rPr>
                <w:sz w:val="24"/>
                <w:szCs w:val="24"/>
              </w:rPr>
            </w:pPr>
          </w:p>
          <w:p w:rsidR="003B4EB8" w:rsidRDefault="003B4EB8" w:rsidP="003B4EB8">
            <w:pPr>
              <w:rPr>
                <w:sz w:val="24"/>
                <w:szCs w:val="24"/>
              </w:rPr>
            </w:pPr>
            <w:r w:rsidRPr="00902F32">
              <w:rPr>
                <w:rFonts w:hint="eastAsia"/>
                <w:sz w:val="24"/>
                <w:szCs w:val="24"/>
              </w:rPr>
              <w:t>□</w:t>
            </w:r>
            <w:r>
              <w:rPr>
                <w:rFonts w:hint="eastAsia"/>
                <w:sz w:val="24"/>
                <w:szCs w:val="24"/>
              </w:rPr>
              <w:t xml:space="preserve"> </w:t>
            </w:r>
            <w:r>
              <w:rPr>
                <w:sz w:val="24"/>
                <w:szCs w:val="24"/>
              </w:rPr>
              <w:t>D</w:t>
            </w:r>
            <w:r w:rsidRPr="00902F32">
              <w:rPr>
                <w:rFonts w:hint="eastAsia"/>
                <w:sz w:val="24"/>
                <w:szCs w:val="24"/>
              </w:rPr>
              <w:t>oes not meet</w:t>
            </w:r>
            <w:r>
              <w:rPr>
                <w:sz w:val="24"/>
                <w:szCs w:val="24"/>
              </w:rPr>
              <w:t xml:space="preserve"> the requirements</w:t>
            </w:r>
          </w:p>
          <w:p w:rsidR="009B5FEB" w:rsidRPr="00902F32" w:rsidRDefault="009B5FEB" w:rsidP="009B5FEB">
            <w:pPr>
              <w:rPr>
                <w:sz w:val="24"/>
                <w:szCs w:val="24"/>
              </w:rPr>
            </w:pPr>
          </w:p>
        </w:tc>
        <w:tc>
          <w:tcPr>
            <w:tcW w:w="779" w:type="dxa"/>
          </w:tcPr>
          <w:p w:rsidR="009B5FEB" w:rsidRDefault="009B5FEB" w:rsidP="009B5FEB">
            <w:pPr>
              <w:rPr>
                <w:sz w:val="28"/>
                <w:szCs w:val="28"/>
              </w:rPr>
            </w:pPr>
          </w:p>
        </w:tc>
      </w:tr>
      <w:tr w:rsidR="009B5FEB" w:rsidTr="00BB44A0">
        <w:tc>
          <w:tcPr>
            <w:tcW w:w="2349" w:type="dxa"/>
          </w:tcPr>
          <w:p w:rsidR="009B5FEB" w:rsidRPr="0040111E" w:rsidRDefault="003B4EB8" w:rsidP="009B5FEB">
            <w:pPr>
              <w:rPr>
                <w:sz w:val="24"/>
                <w:szCs w:val="24"/>
              </w:rPr>
            </w:pPr>
            <w:r w:rsidRPr="003B4EB8">
              <w:rPr>
                <w:sz w:val="24"/>
                <w:szCs w:val="24"/>
              </w:rPr>
              <w:t>5.2 Source of raw materials</w:t>
            </w:r>
          </w:p>
        </w:tc>
        <w:tc>
          <w:tcPr>
            <w:tcW w:w="2061" w:type="dxa"/>
          </w:tcPr>
          <w:p w:rsidR="003B4EB8" w:rsidRDefault="003B4EB8" w:rsidP="003B4EB8">
            <w:r>
              <w:t xml:space="preserve">1. </w:t>
            </w:r>
            <w:r w:rsidR="00B1579D">
              <w:t xml:space="preserve">Article </w:t>
            </w:r>
            <w:r>
              <w:t>7.2 of "National Food Safety Standard - Hygienic Specification for the Production of Aquatic Products" (GB 20941).</w:t>
            </w:r>
          </w:p>
          <w:p w:rsidR="003B4EB8" w:rsidRDefault="003B4EB8" w:rsidP="003B4EB8">
            <w:r>
              <w:t>2. Non-muscle tissues such as viscera, eggs, skin, fins, scales, bones, and shells of aquatic animals are used as raw materials for aquatic products, and shall comply with the National Food Safety Standards.</w:t>
            </w:r>
          </w:p>
          <w:p w:rsidR="003B4EB8" w:rsidRDefault="003B4EB8" w:rsidP="003B4EB8">
            <w:r>
              <w:t>Fresh and Frozen Aquatic Products of Animal Origin" (GB 2733).</w:t>
            </w:r>
          </w:p>
          <w:p w:rsidR="003B4EB8" w:rsidRDefault="003B4EB8" w:rsidP="003B4EB8">
            <w:r>
              <w:t>3. The raw materials of animal aquatic products should comply with the "National Food Safety Standard - Fresh and Frozen Animal Origin Aquatic Products" (GB 2733)</w:t>
            </w:r>
          </w:p>
          <w:p w:rsidR="003B4EB8" w:rsidRDefault="003B4EB8" w:rsidP="003B4EB8">
            <w:r>
              <w:t>4. The raw materials of algae products should comply with the "National Food Safety Standard - Algae and Its Products" (GB 19643).</w:t>
            </w:r>
          </w:p>
          <w:p w:rsidR="003B4EB8" w:rsidRDefault="003B4EB8" w:rsidP="003B4EB8">
            <w:r>
              <w:t>5. "National Food Safety Standard - Limit of Pathogenic Bacteria in Food" (GB29921) Table 1.</w:t>
            </w:r>
          </w:p>
          <w:p w:rsidR="009B5FEB" w:rsidRDefault="003B4EB8" w:rsidP="003B4EB8">
            <w:r>
              <w:t xml:space="preserve">6. </w:t>
            </w:r>
            <w:r w:rsidR="00B1579D">
              <w:t xml:space="preserve">Articles </w:t>
            </w:r>
            <w:r>
              <w:t>3.6 and 3.7 in "National Food Safety Standard Animal Aquatic Products" (GB10136).</w:t>
            </w:r>
          </w:p>
        </w:tc>
        <w:tc>
          <w:tcPr>
            <w:tcW w:w="2194" w:type="dxa"/>
          </w:tcPr>
          <w:p w:rsidR="003B4EB8" w:rsidRDefault="003B4EB8" w:rsidP="003B4EB8">
            <w:r>
              <w:t>5.1 Provide acceptance measures for raw materials and additives, including acceptance criteria and acceptance methods.</w:t>
            </w:r>
          </w:p>
          <w:p w:rsidR="003B4EB8" w:rsidRDefault="003B4EB8" w:rsidP="003B4EB8">
            <w:r>
              <w:t>5.2.1 If the raw materials are raw materials of aquatic products with biological toxins or raw materials of raw aquatic products, please provide the latest test report. (where applicable)</w:t>
            </w:r>
          </w:p>
          <w:p w:rsidR="003B4EB8" w:rsidRDefault="003B4EB8" w:rsidP="003B4EB8">
            <w:r>
              <w:t>5.2.2 If it is a fishing vessel, provide the official license certificate for the fishing vessel's operating area, operating time, fishing species and description of fishing methods. (where applicable)</w:t>
            </w:r>
          </w:p>
          <w:p w:rsidR="009B5FEB" w:rsidRPr="009B5FEB" w:rsidRDefault="003B4EB8" w:rsidP="003B4EB8">
            <w:r>
              <w:t>5.2.3 If it is a breeding material, provide the qualification certificate of the breeding farm. (where applicable)</w:t>
            </w:r>
          </w:p>
        </w:tc>
        <w:tc>
          <w:tcPr>
            <w:tcW w:w="1835" w:type="dxa"/>
          </w:tcPr>
          <w:p w:rsidR="003B4EB8" w:rsidRDefault="003B4EB8" w:rsidP="003B4EB8">
            <w:r>
              <w:t>1. The raw materials of aquatic products with biological toxins, such as bivalve shellfish and puffer fish, should be tested for toxins, and the acceptance and treatment should be carried out in accordance with relevant regulations to ensure the safety of raw materials.</w:t>
            </w:r>
          </w:p>
          <w:p w:rsidR="009B5FEB" w:rsidRPr="009B5FEB" w:rsidRDefault="003B4EB8" w:rsidP="003B4EB8">
            <w:r>
              <w:t>2. The raw materials used should meet the requirements of the relevant agreements, protocols, and memorandums on the inspection and quarantine of aquatic products exported to China.</w:t>
            </w:r>
          </w:p>
        </w:tc>
        <w:tc>
          <w:tcPr>
            <w:tcW w:w="1762" w:type="dxa"/>
          </w:tcPr>
          <w:p w:rsidR="009B5FEB" w:rsidRDefault="009B5FEB" w:rsidP="009B5FEB">
            <w:pPr>
              <w:rPr>
                <w:sz w:val="24"/>
                <w:szCs w:val="24"/>
              </w:rPr>
            </w:pPr>
          </w:p>
          <w:p w:rsidR="003B4EB8" w:rsidRDefault="003B4EB8" w:rsidP="009B5FEB">
            <w:pPr>
              <w:rPr>
                <w:sz w:val="24"/>
                <w:szCs w:val="24"/>
              </w:rPr>
            </w:pPr>
          </w:p>
          <w:p w:rsidR="003B4EB8" w:rsidRDefault="003B4EB8" w:rsidP="003B4EB8">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3B4EB8" w:rsidRPr="00902F32" w:rsidRDefault="003B4EB8" w:rsidP="003B4EB8">
            <w:pPr>
              <w:rPr>
                <w:sz w:val="24"/>
                <w:szCs w:val="24"/>
              </w:rPr>
            </w:pPr>
          </w:p>
          <w:p w:rsidR="003B4EB8" w:rsidRDefault="003B4EB8" w:rsidP="003B4EB8">
            <w:pPr>
              <w:rPr>
                <w:sz w:val="24"/>
                <w:szCs w:val="24"/>
              </w:rPr>
            </w:pPr>
            <w:r w:rsidRPr="00902F32">
              <w:rPr>
                <w:rFonts w:hint="eastAsia"/>
                <w:sz w:val="24"/>
                <w:szCs w:val="24"/>
              </w:rPr>
              <w:t>□</w:t>
            </w:r>
            <w:r>
              <w:rPr>
                <w:rFonts w:hint="eastAsia"/>
                <w:sz w:val="24"/>
                <w:szCs w:val="24"/>
              </w:rPr>
              <w:t xml:space="preserve"> </w:t>
            </w:r>
            <w:r>
              <w:rPr>
                <w:sz w:val="24"/>
                <w:szCs w:val="24"/>
              </w:rPr>
              <w:t>D</w:t>
            </w:r>
            <w:r w:rsidRPr="00902F32">
              <w:rPr>
                <w:rFonts w:hint="eastAsia"/>
                <w:sz w:val="24"/>
                <w:szCs w:val="24"/>
              </w:rPr>
              <w:t>oes not meet</w:t>
            </w:r>
            <w:r>
              <w:rPr>
                <w:sz w:val="24"/>
                <w:szCs w:val="24"/>
              </w:rPr>
              <w:t xml:space="preserve"> the requirements</w:t>
            </w:r>
          </w:p>
          <w:p w:rsidR="003B4EB8" w:rsidRDefault="003B4EB8" w:rsidP="003B4EB8">
            <w:pPr>
              <w:rPr>
                <w:sz w:val="24"/>
                <w:szCs w:val="24"/>
              </w:rPr>
            </w:pPr>
          </w:p>
          <w:p w:rsidR="003B4EB8" w:rsidRPr="00902F32" w:rsidRDefault="003B4EB8" w:rsidP="003B4EB8">
            <w:pPr>
              <w:rPr>
                <w:sz w:val="24"/>
                <w:szCs w:val="24"/>
              </w:rPr>
            </w:pPr>
            <w:r w:rsidRPr="00902F32">
              <w:rPr>
                <w:rFonts w:hint="eastAsia"/>
                <w:sz w:val="24"/>
                <w:szCs w:val="24"/>
              </w:rPr>
              <w:t>□</w:t>
            </w:r>
            <w:r>
              <w:rPr>
                <w:sz w:val="24"/>
                <w:szCs w:val="24"/>
              </w:rPr>
              <w:t>Not applicable</w:t>
            </w:r>
          </w:p>
        </w:tc>
        <w:tc>
          <w:tcPr>
            <w:tcW w:w="779" w:type="dxa"/>
          </w:tcPr>
          <w:p w:rsidR="009B5FEB" w:rsidRDefault="009B5FEB" w:rsidP="009B5FEB">
            <w:pPr>
              <w:rPr>
                <w:sz w:val="28"/>
                <w:szCs w:val="28"/>
              </w:rPr>
            </w:pPr>
          </w:p>
        </w:tc>
      </w:tr>
      <w:tr w:rsidR="009B5FEB" w:rsidTr="00BB44A0">
        <w:tc>
          <w:tcPr>
            <w:tcW w:w="2349" w:type="dxa"/>
          </w:tcPr>
          <w:p w:rsidR="009B5FEB" w:rsidRPr="0040111E" w:rsidRDefault="00787259" w:rsidP="009B5FEB">
            <w:pPr>
              <w:rPr>
                <w:sz w:val="24"/>
                <w:szCs w:val="24"/>
              </w:rPr>
            </w:pPr>
            <w:r>
              <w:rPr>
                <w:sz w:val="24"/>
                <w:szCs w:val="24"/>
              </w:rPr>
              <w:t>5.3 Raw bivalve mollusk</w:t>
            </w:r>
            <w:r w:rsidR="003B4EB8" w:rsidRPr="003B4EB8">
              <w:rPr>
                <w:sz w:val="24"/>
                <w:szCs w:val="24"/>
              </w:rPr>
              <w:t>s (where applicable</w:t>
            </w:r>
          </w:p>
        </w:tc>
        <w:tc>
          <w:tcPr>
            <w:tcW w:w="2061" w:type="dxa"/>
          </w:tcPr>
          <w:p w:rsidR="003B4EB8" w:rsidRDefault="003B4EB8" w:rsidP="003B4EB8">
            <w:r>
              <w:t xml:space="preserve">1. </w:t>
            </w:r>
            <w:r w:rsidR="00B1579D">
              <w:t xml:space="preserve">Article </w:t>
            </w:r>
            <w:r>
              <w:t>7.2 of "National Food Safety Standard - Hygienic Specification for the Production of Aquatic Products" (GB 20941).</w:t>
            </w:r>
          </w:p>
          <w:p w:rsidR="003B4EB8" w:rsidRDefault="003B4EB8" w:rsidP="003B4EB8">
            <w:r>
              <w:t>2. Table 1.</w:t>
            </w:r>
          </w:p>
          <w:p w:rsidR="003B4EB8" w:rsidRDefault="003B4EB8" w:rsidP="003B4EB8">
            <w:r>
              <w:t xml:space="preserve">3. </w:t>
            </w:r>
            <w:r w:rsidR="00B1579D">
              <w:t xml:space="preserve">Article </w:t>
            </w:r>
            <w:r>
              <w:t xml:space="preserve">3.6 and 3.7 in "National Food Safety Standard - Limit of Pathogenic Bacteria in Food" (GB29921) </w:t>
            </w:r>
          </w:p>
          <w:p w:rsidR="009B5FEB" w:rsidRDefault="003B4EB8" w:rsidP="003B4EB8">
            <w:r>
              <w:t>"National Food Safety Standard Animal Aquatic Products" (GB10136- 2015).</w:t>
            </w:r>
          </w:p>
        </w:tc>
        <w:tc>
          <w:tcPr>
            <w:tcW w:w="2194" w:type="dxa"/>
          </w:tcPr>
          <w:p w:rsidR="003B4EB8" w:rsidRDefault="003B4EB8" w:rsidP="003B4EB8">
            <w:r>
              <w:t>5.3.1 Provide a description of the location of the sea area where the shellfish raw materials are sourced and the official license certificate of the bivalve harvester.</w:t>
            </w:r>
          </w:p>
          <w:p w:rsidR="003B4EB8" w:rsidRDefault="003B4EB8" w:rsidP="003B4EB8">
            <w:r>
              <w:t>5.3.2 Provide the purification treatment party for shellfish raw materials.</w:t>
            </w:r>
          </w:p>
          <w:p w:rsidR="009B5FEB" w:rsidRPr="009B5FEB" w:rsidRDefault="003B4EB8" w:rsidP="003B4EB8">
            <w:r>
              <w:t>5.3.3 Provide shellfish toxin monitoring measures for shellfish raw materials.</w:t>
            </w:r>
          </w:p>
        </w:tc>
        <w:tc>
          <w:tcPr>
            <w:tcW w:w="1835" w:type="dxa"/>
          </w:tcPr>
          <w:p w:rsidR="00787259" w:rsidRDefault="00787259" w:rsidP="00787259">
            <w:r>
              <w:t>1. Bivalve mollusks should be sourced from officially permitted farming or fishing waters and decontaminated if necessary. Farmers or fishers of shellfish raw materials should have a license from the official competent authority.</w:t>
            </w:r>
          </w:p>
          <w:p w:rsidR="009B5FEB" w:rsidRPr="009B5FEB" w:rsidRDefault="00787259" w:rsidP="00787259">
            <w:r>
              <w:t>2. Regularly conduct shellfish toxin testing on shellfish raw materials to verify the safety of raw materials.</w:t>
            </w:r>
          </w:p>
        </w:tc>
        <w:tc>
          <w:tcPr>
            <w:tcW w:w="1762" w:type="dxa"/>
          </w:tcPr>
          <w:p w:rsidR="00787259" w:rsidRDefault="00787259" w:rsidP="00787259">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787259" w:rsidRPr="00902F32" w:rsidRDefault="00787259" w:rsidP="00787259">
            <w:pPr>
              <w:rPr>
                <w:sz w:val="24"/>
                <w:szCs w:val="24"/>
              </w:rPr>
            </w:pPr>
          </w:p>
          <w:p w:rsidR="00787259" w:rsidRDefault="00787259" w:rsidP="00787259">
            <w:pPr>
              <w:rPr>
                <w:sz w:val="24"/>
                <w:szCs w:val="24"/>
              </w:rPr>
            </w:pPr>
            <w:r w:rsidRPr="00902F32">
              <w:rPr>
                <w:rFonts w:hint="eastAsia"/>
                <w:sz w:val="24"/>
                <w:szCs w:val="24"/>
              </w:rPr>
              <w:t>□</w:t>
            </w:r>
            <w:r>
              <w:rPr>
                <w:rFonts w:hint="eastAsia"/>
                <w:sz w:val="24"/>
                <w:szCs w:val="24"/>
              </w:rPr>
              <w:t xml:space="preserve"> </w:t>
            </w:r>
            <w:r>
              <w:rPr>
                <w:sz w:val="24"/>
                <w:szCs w:val="24"/>
              </w:rPr>
              <w:t>D</w:t>
            </w:r>
            <w:r w:rsidRPr="00902F32">
              <w:rPr>
                <w:rFonts w:hint="eastAsia"/>
                <w:sz w:val="24"/>
                <w:szCs w:val="24"/>
              </w:rPr>
              <w:t>oes not meet</w:t>
            </w:r>
            <w:r>
              <w:rPr>
                <w:sz w:val="24"/>
                <w:szCs w:val="24"/>
              </w:rPr>
              <w:t xml:space="preserve"> the requirements</w:t>
            </w:r>
          </w:p>
          <w:p w:rsidR="00787259" w:rsidRDefault="00787259" w:rsidP="00787259">
            <w:pPr>
              <w:rPr>
                <w:sz w:val="24"/>
                <w:szCs w:val="24"/>
              </w:rPr>
            </w:pPr>
          </w:p>
          <w:p w:rsidR="009B5FEB" w:rsidRPr="00902F32" w:rsidRDefault="00787259" w:rsidP="00787259">
            <w:pPr>
              <w:rPr>
                <w:sz w:val="24"/>
                <w:szCs w:val="24"/>
              </w:rPr>
            </w:pPr>
            <w:r w:rsidRPr="00902F32">
              <w:rPr>
                <w:rFonts w:hint="eastAsia"/>
                <w:sz w:val="24"/>
                <w:szCs w:val="24"/>
              </w:rPr>
              <w:t>□</w:t>
            </w:r>
            <w:r>
              <w:rPr>
                <w:sz w:val="24"/>
                <w:szCs w:val="24"/>
              </w:rPr>
              <w:t>Not applicable</w:t>
            </w:r>
          </w:p>
        </w:tc>
        <w:tc>
          <w:tcPr>
            <w:tcW w:w="779" w:type="dxa"/>
          </w:tcPr>
          <w:p w:rsidR="009B5FEB" w:rsidRDefault="009B5FEB" w:rsidP="009B5FEB">
            <w:pPr>
              <w:rPr>
                <w:sz w:val="28"/>
                <w:szCs w:val="28"/>
              </w:rPr>
            </w:pPr>
          </w:p>
        </w:tc>
      </w:tr>
      <w:tr w:rsidR="009B5FEB" w:rsidTr="00BB44A0">
        <w:tc>
          <w:tcPr>
            <w:tcW w:w="2349" w:type="dxa"/>
          </w:tcPr>
          <w:p w:rsidR="009B5FEB" w:rsidRPr="0040111E" w:rsidRDefault="00787259" w:rsidP="009B5FEB">
            <w:pPr>
              <w:rPr>
                <w:sz w:val="24"/>
                <w:szCs w:val="24"/>
              </w:rPr>
            </w:pPr>
            <w:r w:rsidRPr="00787259">
              <w:rPr>
                <w:sz w:val="24"/>
                <w:szCs w:val="24"/>
              </w:rPr>
              <w:t>5.4 Food preparations (if applicable)</w:t>
            </w:r>
          </w:p>
        </w:tc>
        <w:tc>
          <w:tcPr>
            <w:tcW w:w="2061" w:type="dxa"/>
          </w:tcPr>
          <w:p w:rsidR="00787259" w:rsidRDefault="00787259" w:rsidP="00787259">
            <w:r>
              <w:t>1. Article 7.3 of "National Food Safety Standard - General Hygienic Specification for Food Production" (GB14881).</w:t>
            </w:r>
          </w:p>
          <w:p w:rsidR="00787259" w:rsidRDefault="00787259" w:rsidP="00787259">
            <w:r>
              <w:t>2. Article 7.3 of "National Food Safety Standard - Hygienic Specification for the Production of Aquatic Products" (GB 20941).</w:t>
            </w:r>
          </w:p>
          <w:p w:rsidR="009B5FEB" w:rsidRDefault="00787259" w:rsidP="00787259">
            <w:r>
              <w:t>3. "National Food Safety Standard - Standard for the Use of Food Additives" (GB 2760).</w:t>
            </w:r>
          </w:p>
        </w:tc>
        <w:tc>
          <w:tcPr>
            <w:tcW w:w="2194" w:type="dxa"/>
          </w:tcPr>
          <w:p w:rsidR="009B5FEB" w:rsidRPr="009B5FEB" w:rsidRDefault="00787259" w:rsidP="009B5FEB">
            <w:r w:rsidRPr="00787259">
              <w:t>5.4 List of food additives used in production and processing (including nam</w:t>
            </w:r>
            <w:r>
              <w:t>e, purpose, added amount, etc.)</w:t>
            </w:r>
          </w:p>
        </w:tc>
        <w:tc>
          <w:tcPr>
            <w:tcW w:w="1835" w:type="dxa"/>
          </w:tcPr>
          <w:p w:rsidR="009B5FEB" w:rsidRPr="009B5FEB" w:rsidRDefault="002D514A" w:rsidP="009B5FEB">
            <w:r w:rsidRPr="002D514A">
              <w:t>1. The food additives used in production comply with China's regulations on the use of food additives.</w:t>
            </w:r>
          </w:p>
        </w:tc>
        <w:tc>
          <w:tcPr>
            <w:tcW w:w="1762" w:type="dxa"/>
          </w:tcPr>
          <w:p w:rsidR="002D514A" w:rsidRDefault="002D514A" w:rsidP="002D514A">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2D514A" w:rsidRPr="00902F32" w:rsidRDefault="002D514A" w:rsidP="002D514A">
            <w:pPr>
              <w:rPr>
                <w:sz w:val="24"/>
                <w:szCs w:val="24"/>
              </w:rPr>
            </w:pPr>
          </w:p>
          <w:p w:rsidR="002D514A" w:rsidRDefault="002D514A" w:rsidP="002D514A">
            <w:pPr>
              <w:rPr>
                <w:sz w:val="24"/>
                <w:szCs w:val="24"/>
              </w:rPr>
            </w:pPr>
            <w:r w:rsidRPr="00902F32">
              <w:rPr>
                <w:rFonts w:hint="eastAsia"/>
                <w:sz w:val="24"/>
                <w:szCs w:val="24"/>
              </w:rPr>
              <w:t>□</w:t>
            </w:r>
            <w:r>
              <w:rPr>
                <w:rFonts w:hint="eastAsia"/>
                <w:sz w:val="24"/>
                <w:szCs w:val="24"/>
              </w:rPr>
              <w:t xml:space="preserve"> </w:t>
            </w:r>
            <w:r>
              <w:rPr>
                <w:sz w:val="24"/>
                <w:szCs w:val="24"/>
              </w:rPr>
              <w:t>D</w:t>
            </w:r>
            <w:r w:rsidRPr="00902F32">
              <w:rPr>
                <w:rFonts w:hint="eastAsia"/>
                <w:sz w:val="24"/>
                <w:szCs w:val="24"/>
              </w:rPr>
              <w:t>oes not meet</w:t>
            </w:r>
            <w:r>
              <w:rPr>
                <w:sz w:val="24"/>
                <w:szCs w:val="24"/>
              </w:rPr>
              <w:t xml:space="preserve"> the requirements</w:t>
            </w:r>
          </w:p>
          <w:p w:rsidR="002D514A" w:rsidRDefault="002D514A" w:rsidP="002D514A">
            <w:pPr>
              <w:rPr>
                <w:sz w:val="24"/>
                <w:szCs w:val="24"/>
              </w:rPr>
            </w:pPr>
          </w:p>
          <w:p w:rsidR="009B5FEB" w:rsidRPr="00902F32" w:rsidRDefault="002D514A" w:rsidP="002D514A">
            <w:pPr>
              <w:rPr>
                <w:sz w:val="24"/>
                <w:szCs w:val="24"/>
              </w:rPr>
            </w:pPr>
            <w:r w:rsidRPr="00902F32">
              <w:rPr>
                <w:rFonts w:hint="eastAsia"/>
                <w:sz w:val="24"/>
                <w:szCs w:val="24"/>
              </w:rPr>
              <w:t>□</w:t>
            </w:r>
            <w:r>
              <w:rPr>
                <w:sz w:val="24"/>
                <w:szCs w:val="24"/>
              </w:rPr>
              <w:t>Not applicable</w:t>
            </w:r>
          </w:p>
        </w:tc>
        <w:tc>
          <w:tcPr>
            <w:tcW w:w="779" w:type="dxa"/>
          </w:tcPr>
          <w:p w:rsidR="009B5FEB" w:rsidRDefault="009B5FEB" w:rsidP="009B5FEB">
            <w:pPr>
              <w:rPr>
                <w:sz w:val="28"/>
                <w:szCs w:val="28"/>
              </w:rPr>
            </w:pPr>
          </w:p>
        </w:tc>
      </w:tr>
      <w:tr w:rsidR="009B5FEB" w:rsidTr="00BB44A0">
        <w:tc>
          <w:tcPr>
            <w:tcW w:w="2349" w:type="dxa"/>
          </w:tcPr>
          <w:p w:rsidR="009B5FEB" w:rsidRPr="0040111E" w:rsidRDefault="00304C0A" w:rsidP="009B5FEB">
            <w:pPr>
              <w:rPr>
                <w:sz w:val="24"/>
                <w:szCs w:val="24"/>
              </w:rPr>
            </w:pPr>
            <w:r w:rsidRPr="00304C0A">
              <w:rPr>
                <w:sz w:val="24"/>
                <w:szCs w:val="24"/>
              </w:rPr>
              <w:t>5.5 Packaging Materials</w:t>
            </w:r>
          </w:p>
        </w:tc>
        <w:tc>
          <w:tcPr>
            <w:tcW w:w="2061" w:type="dxa"/>
          </w:tcPr>
          <w:p w:rsidR="00304C0A" w:rsidRDefault="00304C0A" w:rsidP="00304C0A">
            <w:r>
              <w:t>1. Article 8.5 in "National Food Safety Standard - General Hygienic Specification for Food Production" (GB14881).</w:t>
            </w:r>
          </w:p>
          <w:p w:rsidR="00304C0A" w:rsidRDefault="00304C0A" w:rsidP="00304C0A">
            <w:r>
              <w:t>2. Article 8.5 in "National Food Safety Standard - Hygienic Specification for the Production of Aquatic Products" (GB 20941).</w:t>
            </w:r>
          </w:p>
          <w:p w:rsidR="009B5FEB" w:rsidRDefault="00304C0A" w:rsidP="00304C0A">
            <w:r>
              <w:t>3. Relevant bilateral inspection and quarantine agreements, memoranda and protocols.</w:t>
            </w:r>
          </w:p>
        </w:tc>
        <w:tc>
          <w:tcPr>
            <w:tcW w:w="2194" w:type="dxa"/>
          </w:tcPr>
          <w:p w:rsidR="00304C0A" w:rsidRDefault="00304C0A" w:rsidP="00304C0A">
            <w:r>
              <w:t>5.5.1 Provide evidence that the inner and outer packaging materials are suitable for product packaging.</w:t>
            </w:r>
          </w:p>
          <w:p w:rsidR="009B5FEB" w:rsidRPr="009B5FEB" w:rsidRDefault="00304C0A" w:rsidP="00304C0A">
            <w:r>
              <w:t>5.5.2 Provide the finished product label style to be exported to China.</w:t>
            </w:r>
          </w:p>
        </w:tc>
        <w:tc>
          <w:tcPr>
            <w:tcW w:w="1835" w:type="dxa"/>
          </w:tcPr>
          <w:p w:rsidR="00304C0A" w:rsidRDefault="00304C0A" w:rsidP="00304C0A">
            <w:r>
              <w:t>1. Packaging materials do not affect the safety and product characteristics of food under specific storage and use conditions.</w:t>
            </w:r>
          </w:p>
          <w:p w:rsidR="00304C0A" w:rsidRDefault="00304C0A" w:rsidP="00304C0A"/>
          <w:p w:rsidR="009B5FEB" w:rsidRPr="009B5FEB" w:rsidRDefault="00304C0A" w:rsidP="00304C0A">
            <w:r>
              <w:t>2. The packaging label shall comply with the requirements of bilateral inspection and quarantine agreements, memorandums and protocols.</w:t>
            </w:r>
          </w:p>
        </w:tc>
        <w:tc>
          <w:tcPr>
            <w:tcW w:w="1762" w:type="dxa"/>
          </w:tcPr>
          <w:p w:rsidR="00304C0A" w:rsidRDefault="00304C0A" w:rsidP="00304C0A">
            <w:pPr>
              <w:rPr>
                <w:sz w:val="24"/>
                <w:szCs w:val="24"/>
              </w:rPr>
            </w:pPr>
            <w:r w:rsidRPr="00902F32">
              <w:rPr>
                <w:rFonts w:hint="eastAsia"/>
                <w:sz w:val="24"/>
                <w:szCs w:val="24"/>
              </w:rPr>
              <w:t>□</w:t>
            </w:r>
            <w:r w:rsidRPr="00902F32">
              <w:rPr>
                <w:rFonts w:hint="eastAsia"/>
                <w:sz w:val="24"/>
                <w:szCs w:val="24"/>
              </w:rPr>
              <w:t>Compliant</w:t>
            </w:r>
            <w:r>
              <w:rPr>
                <w:sz w:val="24"/>
                <w:szCs w:val="24"/>
              </w:rPr>
              <w:t xml:space="preserve"> with the requirements</w:t>
            </w:r>
          </w:p>
          <w:p w:rsidR="00304C0A" w:rsidRPr="00902F32" w:rsidRDefault="00304C0A" w:rsidP="00304C0A">
            <w:pPr>
              <w:rPr>
                <w:sz w:val="24"/>
                <w:szCs w:val="24"/>
              </w:rPr>
            </w:pPr>
          </w:p>
          <w:p w:rsidR="00304C0A" w:rsidRDefault="00304C0A" w:rsidP="00304C0A">
            <w:pPr>
              <w:rPr>
                <w:sz w:val="24"/>
                <w:szCs w:val="24"/>
              </w:rPr>
            </w:pPr>
            <w:r w:rsidRPr="00902F32">
              <w:rPr>
                <w:rFonts w:hint="eastAsia"/>
                <w:sz w:val="24"/>
                <w:szCs w:val="24"/>
              </w:rPr>
              <w:t>□</w:t>
            </w:r>
            <w:r>
              <w:rPr>
                <w:rFonts w:hint="eastAsia"/>
                <w:sz w:val="24"/>
                <w:szCs w:val="24"/>
              </w:rPr>
              <w:t xml:space="preserve"> </w:t>
            </w:r>
            <w:r>
              <w:rPr>
                <w:sz w:val="24"/>
                <w:szCs w:val="24"/>
              </w:rPr>
              <w:t>D</w:t>
            </w:r>
            <w:r w:rsidRPr="00902F32">
              <w:rPr>
                <w:rFonts w:hint="eastAsia"/>
                <w:sz w:val="24"/>
                <w:szCs w:val="24"/>
              </w:rPr>
              <w:t>oes not meet</w:t>
            </w:r>
            <w:r>
              <w:rPr>
                <w:sz w:val="24"/>
                <w:szCs w:val="24"/>
              </w:rPr>
              <w:t xml:space="preserve"> the requirements</w:t>
            </w:r>
          </w:p>
          <w:p w:rsidR="009B5FEB" w:rsidRPr="00902F32" w:rsidRDefault="009B5FEB" w:rsidP="009B5FEB">
            <w:pPr>
              <w:rPr>
                <w:sz w:val="24"/>
                <w:szCs w:val="24"/>
              </w:rPr>
            </w:pPr>
          </w:p>
        </w:tc>
        <w:tc>
          <w:tcPr>
            <w:tcW w:w="779" w:type="dxa"/>
          </w:tcPr>
          <w:p w:rsidR="009B5FEB" w:rsidRDefault="009B5FEB" w:rsidP="009B5FEB">
            <w:pPr>
              <w:rPr>
                <w:sz w:val="28"/>
                <w:szCs w:val="28"/>
              </w:rPr>
            </w:pPr>
          </w:p>
        </w:tc>
      </w:tr>
      <w:tr w:rsidR="006561D2" w:rsidTr="00BB44A0">
        <w:tc>
          <w:tcPr>
            <w:tcW w:w="10980" w:type="dxa"/>
            <w:gridSpan w:val="6"/>
          </w:tcPr>
          <w:p w:rsidR="006561D2" w:rsidRPr="0041098F" w:rsidRDefault="006561D2" w:rsidP="006561D2">
            <w:pPr>
              <w:jc w:val="center"/>
              <w:rPr>
                <w:b/>
                <w:bCs/>
                <w:sz w:val="28"/>
                <w:szCs w:val="28"/>
              </w:rPr>
            </w:pPr>
            <w:r w:rsidRPr="0041098F">
              <w:rPr>
                <w:b/>
                <w:bCs/>
                <w:sz w:val="28"/>
                <w:szCs w:val="28"/>
              </w:rPr>
              <w:t>6. Production and processing control</w:t>
            </w:r>
          </w:p>
        </w:tc>
      </w:tr>
      <w:tr w:rsidR="006561D2" w:rsidTr="00BB44A0">
        <w:tc>
          <w:tcPr>
            <w:tcW w:w="2349" w:type="dxa"/>
          </w:tcPr>
          <w:p w:rsidR="006561D2" w:rsidRPr="00304C0A" w:rsidRDefault="006561D2" w:rsidP="009B5FEB">
            <w:pPr>
              <w:rPr>
                <w:sz w:val="24"/>
                <w:szCs w:val="24"/>
              </w:rPr>
            </w:pPr>
            <w:r w:rsidRPr="006561D2">
              <w:rPr>
                <w:sz w:val="24"/>
                <w:szCs w:val="24"/>
              </w:rPr>
              <w:t>6.1</w:t>
            </w:r>
            <w:r>
              <w:rPr>
                <w:sz w:val="24"/>
                <w:szCs w:val="24"/>
              </w:rPr>
              <w:t>.</w:t>
            </w:r>
            <w:r w:rsidRPr="006561D2">
              <w:rPr>
                <w:sz w:val="24"/>
                <w:szCs w:val="24"/>
              </w:rPr>
              <w:t xml:space="preserve"> The establishment and operation of HACCP system</w:t>
            </w:r>
          </w:p>
        </w:tc>
        <w:tc>
          <w:tcPr>
            <w:tcW w:w="2061" w:type="dxa"/>
          </w:tcPr>
          <w:p w:rsidR="006561D2" w:rsidRDefault="006561D2" w:rsidP="006561D2">
            <w:r>
              <w:t>1. Article 8.1 of "National Food Safety Standard - Hygienic Specification for the Production of Aquatic Products" (GB 20941).</w:t>
            </w:r>
          </w:p>
          <w:p w:rsidR="006561D2" w:rsidRDefault="006561D2" w:rsidP="006561D2">
            <w:r>
              <w:t>2. "Hazard Analysis and Critical Control Points (HACCP) System General Requirements for Food Production Enterprises" (GB/T 27341).</w:t>
            </w:r>
          </w:p>
        </w:tc>
        <w:tc>
          <w:tcPr>
            <w:tcW w:w="2194" w:type="dxa"/>
          </w:tcPr>
          <w:p w:rsidR="006561D2" w:rsidRDefault="006561D2" w:rsidP="006561D2">
            <w:r>
              <w:t>6.1.1. Provide the production and processing process flow chart, hazard analysis worksheet and HACCP plan of all products to be exported to China.</w:t>
            </w:r>
          </w:p>
          <w:p w:rsidR="006561D2" w:rsidRDefault="006561D2" w:rsidP="006561D2">
            <w:r>
              <w:t>6.1.2. Provide CCP monitoring records, deviation correction records, and verification records sample sheets.</w:t>
            </w:r>
          </w:p>
        </w:tc>
        <w:tc>
          <w:tcPr>
            <w:tcW w:w="1835" w:type="dxa"/>
          </w:tcPr>
          <w:p w:rsidR="006561D2" w:rsidRDefault="006561D2" w:rsidP="006561D2">
            <w:r>
              <w:t>1. The HACCP plan shall analyze and effectively control biological, physical and chemical hazards.</w:t>
            </w:r>
          </w:p>
          <w:p w:rsidR="006561D2" w:rsidRDefault="006561D2" w:rsidP="006561D2">
            <w:r>
              <w:t>2. The production process should be reasonable to avoid cross-contamination.</w:t>
            </w:r>
          </w:p>
          <w:p w:rsidR="006561D2" w:rsidRDefault="006561D2" w:rsidP="006561D2">
            <w:r>
              <w:t>3. The setting of CCP points should be scientific and feasible, and the corrective and verification measures should be appropriate.</w:t>
            </w:r>
          </w:p>
        </w:tc>
        <w:tc>
          <w:tcPr>
            <w:tcW w:w="1762" w:type="dxa"/>
          </w:tcPr>
          <w:p w:rsidR="006561D2" w:rsidRDefault="006561D2" w:rsidP="00304C0A">
            <w:pPr>
              <w:rPr>
                <w:sz w:val="24"/>
                <w:szCs w:val="24"/>
              </w:rPr>
            </w:pPr>
          </w:p>
          <w:p w:rsidR="006561D2" w:rsidRPr="00C81EFA" w:rsidRDefault="006561D2" w:rsidP="006561D2">
            <w:r w:rsidRPr="00C81EFA">
              <w:rPr>
                <w:rFonts w:hint="eastAsia"/>
              </w:rPr>
              <w:t>□</w:t>
            </w:r>
            <w:r w:rsidRPr="00C81EFA">
              <w:rPr>
                <w:rFonts w:hint="eastAsia"/>
              </w:rPr>
              <w:t>Compliant</w:t>
            </w:r>
            <w:r w:rsidRPr="00C81EFA">
              <w:t xml:space="preserve"> with the requirements</w:t>
            </w:r>
          </w:p>
          <w:p w:rsidR="006561D2" w:rsidRPr="00C81EFA" w:rsidRDefault="006561D2" w:rsidP="006561D2"/>
          <w:p w:rsidR="006561D2" w:rsidRPr="00C81EFA" w:rsidRDefault="006561D2" w:rsidP="006561D2">
            <w:r w:rsidRPr="00C81EFA">
              <w:rPr>
                <w:rFonts w:hint="eastAsia"/>
              </w:rPr>
              <w:t>□</w:t>
            </w:r>
            <w:r w:rsidRPr="00C81EFA">
              <w:rPr>
                <w:rFonts w:hint="eastAsia"/>
              </w:rPr>
              <w:t xml:space="preserve"> </w:t>
            </w:r>
            <w:r w:rsidRPr="00C81EFA">
              <w:t>D</w:t>
            </w:r>
            <w:r w:rsidRPr="00C81EFA">
              <w:rPr>
                <w:rFonts w:hint="eastAsia"/>
              </w:rPr>
              <w:t>oes not meet</w:t>
            </w:r>
            <w:r w:rsidRPr="00C81EFA">
              <w:t xml:space="preserve"> the requirements</w:t>
            </w:r>
          </w:p>
          <w:p w:rsidR="006561D2" w:rsidRPr="00C81EFA" w:rsidRDefault="006561D2" w:rsidP="006561D2"/>
          <w:p w:rsidR="006561D2" w:rsidRPr="00902F32" w:rsidRDefault="006561D2" w:rsidP="006561D2">
            <w:pPr>
              <w:rPr>
                <w:sz w:val="24"/>
                <w:szCs w:val="24"/>
              </w:rPr>
            </w:pPr>
            <w:r w:rsidRPr="00C81EFA">
              <w:rPr>
                <w:rFonts w:hint="eastAsia"/>
              </w:rPr>
              <w:t>□</w:t>
            </w:r>
            <w:r w:rsidRPr="00C81EFA">
              <w:t>Not applicable</w:t>
            </w:r>
          </w:p>
        </w:tc>
        <w:tc>
          <w:tcPr>
            <w:tcW w:w="779" w:type="dxa"/>
          </w:tcPr>
          <w:p w:rsidR="006561D2" w:rsidRDefault="006561D2" w:rsidP="009B5FEB">
            <w:pPr>
              <w:rPr>
                <w:sz w:val="28"/>
                <w:szCs w:val="28"/>
              </w:rPr>
            </w:pPr>
          </w:p>
        </w:tc>
      </w:tr>
      <w:tr w:rsidR="006561D2" w:rsidTr="00BB44A0">
        <w:tc>
          <w:tcPr>
            <w:tcW w:w="2349" w:type="dxa"/>
          </w:tcPr>
          <w:p w:rsidR="006561D2" w:rsidRPr="006561D2" w:rsidRDefault="00F94E53" w:rsidP="009B5FEB">
            <w:pPr>
              <w:rPr>
                <w:sz w:val="24"/>
                <w:szCs w:val="24"/>
              </w:rPr>
            </w:pPr>
            <w:r>
              <w:rPr>
                <w:sz w:val="24"/>
                <w:szCs w:val="24"/>
              </w:rPr>
              <w:t>6.2.</w:t>
            </w:r>
            <w:r w:rsidRPr="00F94E53">
              <w:rPr>
                <w:sz w:val="24"/>
                <w:szCs w:val="24"/>
              </w:rPr>
              <w:t>Temperature Control</w:t>
            </w:r>
          </w:p>
        </w:tc>
        <w:tc>
          <w:tcPr>
            <w:tcW w:w="2061" w:type="dxa"/>
          </w:tcPr>
          <w:p w:rsidR="00F94E53" w:rsidRDefault="00F94E53" w:rsidP="00F94E53">
            <w:r>
              <w:t>1. Articles 8.2.2.1.4 and 8.2.2.1.6 of "National Food Safety Standard - Hygienic Specification for the Production of Aquatic Products" (GB 20941).</w:t>
            </w:r>
          </w:p>
          <w:p w:rsidR="006561D2" w:rsidRDefault="00F94E53" w:rsidP="00F94E53">
            <w:r>
              <w:t>2. Article 8.2.2.2.1 (applicable to refrigerated aquatic products) in "National Food Safety Standard - Hygienic Specification for the Production of Aquatic Products" (GB 20941).</w:t>
            </w:r>
          </w:p>
        </w:tc>
        <w:tc>
          <w:tcPr>
            <w:tcW w:w="2194" w:type="dxa"/>
          </w:tcPr>
          <w:p w:rsidR="007A62A9" w:rsidRDefault="007A62A9" w:rsidP="007A62A9">
            <w:r>
              <w:t>6.2.1 Provide the method of thawing raw materials, and the temperature control requirements for thawing time (if applicable).</w:t>
            </w:r>
          </w:p>
          <w:p w:rsidR="006561D2" w:rsidRDefault="007A62A9" w:rsidP="007A62A9">
            <w:r>
              <w:t>6.2.2 Provide temperature control requirements and temperature monitoring equipment for processing workshops and warehouses. (Applicable to refrigerated aquatic products).</w:t>
            </w:r>
          </w:p>
        </w:tc>
        <w:tc>
          <w:tcPr>
            <w:tcW w:w="1835" w:type="dxa"/>
          </w:tcPr>
          <w:p w:rsidR="00C81EFA" w:rsidRDefault="00C81EFA" w:rsidP="00C81EFA">
            <w:r>
              <w:t>1. Control the thawing time and temperature of raw materials.</w:t>
            </w:r>
          </w:p>
          <w:p w:rsidR="006561D2" w:rsidRDefault="00C81EFA" w:rsidP="00C81EFA">
            <w:r>
              <w:t>2. The processing workshop of refrigerated aquatic products should have temperature control measures. The processed aquatic products should be moved to the refrigerated environment as soon as possible, and the refrigerating room should be equipped with temperature indicators.</w:t>
            </w:r>
          </w:p>
        </w:tc>
        <w:tc>
          <w:tcPr>
            <w:tcW w:w="1762" w:type="dxa"/>
          </w:tcPr>
          <w:p w:rsidR="006561D2" w:rsidRDefault="006561D2" w:rsidP="00304C0A">
            <w:pPr>
              <w:rPr>
                <w:sz w:val="24"/>
                <w:szCs w:val="24"/>
              </w:rPr>
            </w:pPr>
          </w:p>
          <w:p w:rsidR="00C81EFA" w:rsidRPr="00C81EFA" w:rsidRDefault="00C81EFA" w:rsidP="00C81EFA">
            <w:r w:rsidRPr="00C81EFA">
              <w:rPr>
                <w:rFonts w:hint="eastAsia"/>
              </w:rPr>
              <w:t>□</w:t>
            </w:r>
            <w:r w:rsidRPr="00C81EFA">
              <w:rPr>
                <w:rFonts w:hint="eastAsia"/>
              </w:rPr>
              <w:t>Compliant</w:t>
            </w:r>
            <w:r w:rsidRPr="00C81EFA">
              <w:t xml:space="preserve"> with the requirements</w:t>
            </w:r>
          </w:p>
          <w:p w:rsidR="00C81EFA" w:rsidRPr="00C81EFA" w:rsidRDefault="00C81EFA" w:rsidP="00C81EFA"/>
          <w:p w:rsidR="00C81EFA" w:rsidRPr="00C81EFA" w:rsidRDefault="00C81EFA" w:rsidP="00C81EFA">
            <w:r w:rsidRPr="00C81EFA">
              <w:rPr>
                <w:rFonts w:hint="eastAsia"/>
              </w:rPr>
              <w:t>□</w:t>
            </w:r>
            <w:r w:rsidRPr="00C81EFA">
              <w:rPr>
                <w:rFonts w:hint="eastAsia"/>
              </w:rPr>
              <w:t xml:space="preserve"> </w:t>
            </w:r>
            <w:r w:rsidRPr="00C81EFA">
              <w:t>D</w:t>
            </w:r>
            <w:r w:rsidRPr="00C81EFA">
              <w:rPr>
                <w:rFonts w:hint="eastAsia"/>
              </w:rPr>
              <w:t>oes not meet</w:t>
            </w:r>
            <w:r w:rsidRPr="00C81EFA">
              <w:t xml:space="preserve"> the requirements</w:t>
            </w:r>
          </w:p>
          <w:p w:rsidR="00C81EFA" w:rsidRPr="00C81EFA" w:rsidRDefault="00C81EFA" w:rsidP="00C81EFA"/>
          <w:p w:rsidR="00C81EFA" w:rsidRDefault="00C81EFA" w:rsidP="00C81EFA">
            <w:pPr>
              <w:rPr>
                <w:sz w:val="24"/>
                <w:szCs w:val="24"/>
              </w:rPr>
            </w:pPr>
            <w:r w:rsidRPr="00C81EFA">
              <w:rPr>
                <w:rFonts w:hint="eastAsia"/>
              </w:rPr>
              <w:t>□</w:t>
            </w:r>
            <w:r w:rsidRPr="00C81EFA">
              <w:t>Not applicable</w:t>
            </w:r>
          </w:p>
        </w:tc>
        <w:tc>
          <w:tcPr>
            <w:tcW w:w="779" w:type="dxa"/>
          </w:tcPr>
          <w:p w:rsidR="006561D2" w:rsidRDefault="006561D2" w:rsidP="009B5FEB">
            <w:pPr>
              <w:rPr>
                <w:sz w:val="28"/>
                <w:szCs w:val="28"/>
              </w:rPr>
            </w:pPr>
          </w:p>
        </w:tc>
      </w:tr>
      <w:tr w:rsidR="00C81EFA" w:rsidTr="00BB44A0">
        <w:tc>
          <w:tcPr>
            <w:tcW w:w="2349" w:type="dxa"/>
          </w:tcPr>
          <w:p w:rsidR="00C81EFA" w:rsidRDefault="00C81EFA" w:rsidP="009B5FEB">
            <w:pPr>
              <w:rPr>
                <w:sz w:val="24"/>
                <w:szCs w:val="24"/>
              </w:rPr>
            </w:pPr>
            <w:r w:rsidRPr="00C81EFA">
              <w:rPr>
                <w:sz w:val="24"/>
                <w:szCs w:val="24"/>
              </w:rPr>
              <w:t>6.3 Frozen aquatic products</w:t>
            </w:r>
          </w:p>
        </w:tc>
        <w:tc>
          <w:tcPr>
            <w:tcW w:w="2061" w:type="dxa"/>
          </w:tcPr>
          <w:p w:rsidR="00C81EFA" w:rsidRPr="00337C21" w:rsidRDefault="00C81EFA" w:rsidP="00F94E53">
            <w:pPr>
              <w:rPr>
                <w:sz w:val="24"/>
                <w:szCs w:val="24"/>
              </w:rPr>
            </w:pPr>
            <w:r w:rsidRPr="00337C21">
              <w:rPr>
                <w:sz w:val="24"/>
                <w:szCs w:val="24"/>
              </w:rPr>
              <w:t>1. 8.2.2.2.2 of "National Food Safety Standard - Hygienic Specification for the Production of Aquatic Products" (GB 20941).</w:t>
            </w:r>
          </w:p>
        </w:tc>
        <w:tc>
          <w:tcPr>
            <w:tcW w:w="2194" w:type="dxa"/>
          </w:tcPr>
          <w:p w:rsidR="00C81EFA" w:rsidRPr="00ED67E5" w:rsidRDefault="00C81EFA" w:rsidP="007A62A9">
            <w:pPr>
              <w:rPr>
                <w:sz w:val="24"/>
                <w:szCs w:val="24"/>
              </w:rPr>
            </w:pPr>
            <w:r w:rsidRPr="00ED67E5">
              <w:rPr>
                <w:sz w:val="24"/>
                <w:szCs w:val="24"/>
              </w:rPr>
              <w:t>6.3.1 Provide the freezing method, time and freezing temperature control requirements of frozen aquatic products and the basis for their determination.</w:t>
            </w:r>
          </w:p>
          <w:p w:rsidR="00A03FD3" w:rsidRPr="00ED67E5" w:rsidRDefault="00A03FD3" w:rsidP="007A62A9">
            <w:pPr>
              <w:rPr>
                <w:sz w:val="24"/>
                <w:szCs w:val="24"/>
              </w:rPr>
            </w:pPr>
            <w:r w:rsidRPr="00ED67E5">
              <w:rPr>
                <w:sz w:val="24"/>
                <w:szCs w:val="24"/>
              </w:rPr>
              <w:t>6.3.2 For raw edible and aquatic products, provide the temperature and time for cold treatment.</w:t>
            </w:r>
          </w:p>
        </w:tc>
        <w:tc>
          <w:tcPr>
            <w:tcW w:w="1835" w:type="dxa"/>
          </w:tcPr>
          <w:p w:rsidR="009F3791" w:rsidRDefault="009F3791" w:rsidP="009F3791">
            <w:r>
              <w:t>1. Determine the freezing time and temperature according to the thickness, shape and production volume of aquatic products to ensure that they pass through the largest ice crystal production zone as soon as possible.</w:t>
            </w:r>
          </w:p>
          <w:p w:rsidR="009F3791" w:rsidRDefault="009F3791" w:rsidP="009F3791">
            <w:r>
              <w:t>2. Raw food and aquatic products should have sufficient cold treatment methods to ensure that parasites that are harmful to the human body are killed. Store frozen for 7 days at ambient temperature below -20°C;</w:t>
            </w:r>
          </w:p>
          <w:p w:rsidR="009F3791" w:rsidRDefault="009F3791" w:rsidP="009F3791">
            <w:r>
              <w:t>3. Freeze to solid at -35°C or below ambient temperature, and store at -35°C or below ambient temperature for 15 hours;</w:t>
            </w:r>
          </w:p>
          <w:p w:rsidR="00C81EFA" w:rsidRDefault="009F3791" w:rsidP="009F3791">
            <w:r>
              <w:t>4. Freeze to solid at -35°C or below ambient temperature and store at -20°C or below ambient temperature for 24 hours.</w:t>
            </w:r>
          </w:p>
        </w:tc>
        <w:tc>
          <w:tcPr>
            <w:tcW w:w="1762" w:type="dxa"/>
          </w:tcPr>
          <w:p w:rsidR="00C81EFA" w:rsidRDefault="00C81EFA" w:rsidP="00304C0A">
            <w:pPr>
              <w:rPr>
                <w:sz w:val="24"/>
                <w:szCs w:val="24"/>
                <w:rtl/>
              </w:rPr>
            </w:pPr>
          </w:p>
          <w:p w:rsidR="00F27F93" w:rsidRPr="00C81EFA" w:rsidRDefault="00F27F93" w:rsidP="00F27F93">
            <w:r w:rsidRPr="00C81EFA">
              <w:rPr>
                <w:rFonts w:hint="eastAsia"/>
              </w:rPr>
              <w:t>□</w:t>
            </w:r>
            <w:r w:rsidRPr="00C81EFA">
              <w:rPr>
                <w:rFonts w:hint="eastAsia"/>
              </w:rPr>
              <w:t>Compliant</w:t>
            </w:r>
            <w:r w:rsidRPr="00C81EFA">
              <w:t xml:space="preserve"> with the requirements</w:t>
            </w:r>
          </w:p>
          <w:p w:rsidR="00F27F93" w:rsidRPr="00C81EFA" w:rsidRDefault="00F27F93" w:rsidP="00F27F93"/>
          <w:p w:rsidR="00F27F93" w:rsidRPr="00C81EFA" w:rsidRDefault="00F27F93" w:rsidP="00F27F93">
            <w:r w:rsidRPr="00C81EFA">
              <w:rPr>
                <w:rFonts w:hint="eastAsia"/>
              </w:rPr>
              <w:t>□</w:t>
            </w:r>
            <w:r w:rsidRPr="00C81EFA">
              <w:rPr>
                <w:rFonts w:hint="eastAsia"/>
              </w:rPr>
              <w:t xml:space="preserve"> </w:t>
            </w:r>
            <w:r w:rsidRPr="00C81EFA">
              <w:t>D</w:t>
            </w:r>
            <w:r w:rsidRPr="00C81EFA">
              <w:rPr>
                <w:rFonts w:hint="eastAsia"/>
              </w:rPr>
              <w:t>oes not meet</w:t>
            </w:r>
            <w:r w:rsidRPr="00C81EFA">
              <w:t xml:space="preserve"> the requirements</w:t>
            </w:r>
          </w:p>
          <w:p w:rsidR="00F27F93" w:rsidRPr="00C81EFA" w:rsidRDefault="00F27F93" w:rsidP="00F27F93"/>
          <w:p w:rsidR="00F27F93" w:rsidRDefault="00F27F93" w:rsidP="00F27F93">
            <w:pPr>
              <w:rPr>
                <w:sz w:val="24"/>
                <w:szCs w:val="24"/>
              </w:rPr>
            </w:pPr>
            <w:r w:rsidRPr="00C81EFA">
              <w:rPr>
                <w:rFonts w:hint="eastAsia"/>
              </w:rPr>
              <w:t>□</w:t>
            </w:r>
            <w:r w:rsidRPr="00C81EFA">
              <w:t>Not applicable</w:t>
            </w:r>
          </w:p>
        </w:tc>
        <w:tc>
          <w:tcPr>
            <w:tcW w:w="779" w:type="dxa"/>
          </w:tcPr>
          <w:p w:rsidR="00C81EFA" w:rsidRDefault="00C81EFA" w:rsidP="009B5FEB">
            <w:pPr>
              <w:rPr>
                <w:sz w:val="28"/>
                <w:szCs w:val="28"/>
              </w:rPr>
            </w:pPr>
          </w:p>
        </w:tc>
      </w:tr>
      <w:tr w:rsidR="00F27F93" w:rsidTr="00BB44A0">
        <w:tc>
          <w:tcPr>
            <w:tcW w:w="2349" w:type="dxa"/>
          </w:tcPr>
          <w:p w:rsidR="00F27F93" w:rsidRPr="00C81EFA" w:rsidRDefault="00F27F93" w:rsidP="009B5FEB">
            <w:pPr>
              <w:rPr>
                <w:sz w:val="24"/>
                <w:szCs w:val="24"/>
              </w:rPr>
            </w:pPr>
            <w:r w:rsidRPr="00F27F93">
              <w:rPr>
                <w:sz w:val="24"/>
                <w:szCs w:val="24"/>
              </w:rPr>
              <w:t>6.4 Dried aquatic products (where applicable)</w:t>
            </w:r>
          </w:p>
        </w:tc>
        <w:tc>
          <w:tcPr>
            <w:tcW w:w="2061" w:type="dxa"/>
          </w:tcPr>
          <w:p w:rsidR="00F27F93" w:rsidRPr="00ED67E5" w:rsidRDefault="00F27F93" w:rsidP="00F94E53">
            <w:pPr>
              <w:rPr>
                <w:sz w:val="24"/>
                <w:szCs w:val="24"/>
              </w:rPr>
            </w:pPr>
            <w:r w:rsidRPr="00ED67E5">
              <w:rPr>
                <w:sz w:val="24"/>
                <w:szCs w:val="24"/>
              </w:rPr>
              <w:t>1. Article 8.2.2.2.3 in "National Food Safety Standard - Hygienic Specification for the Production of Aquatic Products" (GB 20941).</w:t>
            </w:r>
          </w:p>
        </w:tc>
        <w:tc>
          <w:tcPr>
            <w:tcW w:w="2194" w:type="dxa"/>
          </w:tcPr>
          <w:p w:rsidR="00F27F93" w:rsidRPr="00C81EFA" w:rsidRDefault="00585FB7" w:rsidP="007A62A9">
            <w:r w:rsidRPr="00585FB7">
              <w:t>6.4 Provide the drying time, drying temperature, ambient humidity, water activity of finished products and packaging and storage methods for the processing of dried aquatic products.</w:t>
            </w:r>
          </w:p>
        </w:tc>
        <w:tc>
          <w:tcPr>
            <w:tcW w:w="1835" w:type="dxa"/>
          </w:tcPr>
          <w:p w:rsidR="00F27F93" w:rsidRPr="00ED67E5" w:rsidRDefault="00585FB7" w:rsidP="009F3791">
            <w:pPr>
              <w:rPr>
                <w:sz w:val="24"/>
                <w:szCs w:val="24"/>
              </w:rPr>
            </w:pPr>
            <w:r w:rsidRPr="00ED67E5">
              <w:rPr>
                <w:sz w:val="24"/>
                <w:szCs w:val="24"/>
              </w:rPr>
              <w:t>1. It should be ensured that the water activity of the dry product is within a safe range.</w:t>
            </w:r>
          </w:p>
        </w:tc>
        <w:tc>
          <w:tcPr>
            <w:tcW w:w="1762" w:type="dxa"/>
          </w:tcPr>
          <w:p w:rsidR="00585FB7" w:rsidRPr="00C81EFA" w:rsidRDefault="00585FB7" w:rsidP="00585FB7">
            <w:r w:rsidRPr="00C81EFA">
              <w:rPr>
                <w:rFonts w:hint="eastAsia"/>
              </w:rPr>
              <w:t>□</w:t>
            </w:r>
            <w:r w:rsidRPr="00C81EFA">
              <w:rPr>
                <w:rFonts w:hint="eastAsia"/>
              </w:rPr>
              <w:t>Compliant</w:t>
            </w:r>
            <w:r w:rsidRPr="00C81EFA">
              <w:t xml:space="preserve"> with the requirements</w:t>
            </w:r>
          </w:p>
          <w:p w:rsidR="00585FB7" w:rsidRPr="00C81EFA" w:rsidRDefault="00585FB7" w:rsidP="00585FB7"/>
          <w:p w:rsidR="00585FB7" w:rsidRPr="00C81EFA" w:rsidRDefault="00585FB7" w:rsidP="00585FB7">
            <w:r w:rsidRPr="00C81EFA">
              <w:rPr>
                <w:rFonts w:hint="eastAsia"/>
              </w:rPr>
              <w:t>□</w:t>
            </w:r>
            <w:r w:rsidRPr="00C81EFA">
              <w:rPr>
                <w:rFonts w:hint="eastAsia"/>
              </w:rPr>
              <w:t xml:space="preserve"> </w:t>
            </w:r>
            <w:r w:rsidRPr="00C81EFA">
              <w:t>D</w:t>
            </w:r>
            <w:r w:rsidRPr="00C81EFA">
              <w:rPr>
                <w:rFonts w:hint="eastAsia"/>
              </w:rPr>
              <w:t>oes not meet</w:t>
            </w:r>
            <w:r w:rsidRPr="00C81EFA">
              <w:t xml:space="preserve"> the requirements</w:t>
            </w:r>
          </w:p>
          <w:p w:rsidR="00585FB7" w:rsidRPr="00C81EFA" w:rsidRDefault="00585FB7" w:rsidP="00585FB7"/>
          <w:p w:rsidR="00F27F93" w:rsidRDefault="00585FB7" w:rsidP="00585FB7">
            <w:pPr>
              <w:rPr>
                <w:sz w:val="24"/>
                <w:szCs w:val="24"/>
                <w:rtl/>
              </w:rPr>
            </w:pPr>
            <w:r w:rsidRPr="00C81EFA">
              <w:rPr>
                <w:rFonts w:hint="eastAsia"/>
              </w:rPr>
              <w:t>□</w:t>
            </w:r>
            <w:r w:rsidRPr="00C81EFA">
              <w:t>Not applicable</w:t>
            </w:r>
          </w:p>
        </w:tc>
        <w:tc>
          <w:tcPr>
            <w:tcW w:w="779" w:type="dxa"/>
          </w:tcPr>
          <w:p w:rsidR="00F27F93" w:rsidRDefault="00F27F93" w:rsidP="009B5FEB">
            <w:pPr>
              <w:rPr>
                <w:sz w:val="28"/>
                <w:szCs w:val="28"/>
              </w:rPr>
            </w:pPr>
          </w:p>
        </w:tc>
      </w:tr>
      <w:tr w:rsidR="00ED67E5" w:rsidTr="00BB44A0">
        <w:tc>
          <w:tcPr>
            <w:tcW w:w="2349" w:type="dxa"/>
          </w:tcPr>
          <w:p w:rsidR="00ED67E5" w:rsidRPr="00ED67E5" w:rsidRDefault="00ED67E5" w:rsidP="00ED67E5">
            <w:pPr>
              <w:rPr>
                <w:sz w:val="24"/>
                <w:szCs w:val="24"/>
              </w:rPr>
            </w:pPr>
            <w:r w:rsidRPr="00ED67E5">
              <w:rPr>
                <w:sz w:val="24"/>
                <w:szCs w:val="24"/>
              </w:rPr>
              <w:t>6.5 Pickled aquatic products (where applicable</w:t>
            </w:r>
          </w:p>
        </w:tc>
        <w:tc>
          <w:tcPr>
            <w:tcW w:w="2061" w:type="dxa"/>
          </w:tcPr>
          <w:p w:rsidR="00ED67E5" w:rsidRPr="00ED67E5" w:rsidRDefault="00ED67E5" w:rsidP="00ED67E5">
            <w:pPr>
              <w:rPr>
                <w:sz w:val="24"/>
                <w:szCs w:val="24"/>
              </w:rPr>
            </w:pPr>
            <w:r w:rsidRPr="00ED67E5">
              <w:rPr>
                <w:sz w:val="24"/>
                <w:szCs w:val="24"/>
              </w:rPr>
              <w:t>1. Article 8.2.2.2.4 in "National Food Safety Standard - Hygienic Specification for the Production of Aquatic Products" (GB 20941).</w:t>
            </w:r>
          </w:p>
        </w:tc>
        <w:tc>
          <w:tcPr>
            <w:tcW w:w="2194" w:type="dxa"/>
          </w:tcPr>
          <w:p w:rsidR="00ED67E5" w:rsidRPr="00ED67E5" w:rsidRDefault="00ED67E5" w:rsidP="00ED67E5">
            <w:pPr>
              <w:rPr>
                <w:sz w:val="24"/>
                <w:szCs w:val="24"/>
              </w:rPr>
            </w:pPr>
            <w:r w:rsidRPr="00ED67E5">
              <w:rPr>
                <w:sz w:val="24"/>
                <w:szCs w:val="24"/>
              </w:rPr>
              <w:t>6.5 Provide the sugar/salinity of pickled aquatic products.</w:t>
            </w:r>
          </w:p>
        </w:tc>
        <w:tc>
          <w:tcPr>
            <w:tcW w:w="1835" w:type="dxa"/>
          </w:tcPr>
          <w:p w:rsidR="00ED67E5" w:rsidRPr="00ED67E5" w:rsidRDefault="00ED67E5" w:rsidP="00ED67E5">
            <w:pPr>
              <w:rPr>
                <w:sz w:val="24"/>
                <w:szCs w:val="24"/>
              </w:rPr>
            </w:pPr>
            <w:r w:rsidRPr="00ED67E5">
              <w:rPr>
                <w:sz w:val="24"/>
                <w:szCs w:val="24"/>
              </w:rPr>
              <w:t>1. Proper salinity should be used in the production of pickled products to prevent the reproduction of non-halophilic bacteria.</w:t>
            </w:r>
          </w:p>
        </w:tc>
        <w:tc>
          <w:tcPr>
            <w:tcW w:w="1762" w:type="dxa"/>
          </w:tcPr>
          <w:p w:rsidR="00ED67E5" w:rsidRPr="00ED67E5" w:rsidRDefault="00ED67E5" w:rsidP="00ED67E5">
            <w:r w:rsidRPr="00ED67E5">
              <w:rPr>
                <w:rFonts w:hint="eastAsia"/>
              </w:rPr>
              <w:t>□</w:t>
            </w:r>
            <w:r w:rsidRPr="00ED67E5">
              <w:rPr>
                <w:rFonts w:hint="eastAsia"/>
              </w:rPr>
              <w:t>Compliant</w:t>
            </w:r>
            <w:r w:rsidRPr="00ED67E5">
              <w:t xml:space="preserve"> with the requirements</w:t>
            </w:r>
          </w:p>
          <w:p w:rsidR="00ED67E5" w:rsidRPr="00ED67E5" w:rsidRDefault="00ED67E5" w:rsidP="00ED67E5"/>
          <w:p w:rsidR="00ED67E5" w:rsidRPr="00ED67E5" w:rsidRDefault="00ED67E5" w:rsidP="00ED67E5">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ED67E5" w:rsidRPr="00ED67E5" w:rsidRDefault="00ED67E5" w:rsidP="00ED67E5"/>
          <w:p w:rsidR="00ED67E5" w:rsidRPr="00ED67E5" w:rsidRDefault="00ED67E5" w:rsidP="00ED67E5">
            <w:pPr>
              <w:rPr>
                <w:rtl/>
              </w:rPr>
            </w:pPr>
            <w:r w:rsidRPr="00ED67E5">
              <w:rPr>
                <w:rFonts w:hint="eastAsia"/>
              </w:rPr>
              <w:t>□</w:t>
            </w:r>
            <w:r w:rsidRPr="00ED67E5">
              <w:t>Not applicable</w:t>
            </w:r>
          </w:p>
        </w:tc>
        <w:tc>
          <w:tcPr>
            <w:tcW w:w="779" w:type="dxa"/>
          </w:tcPr>
          <w:p w:rsidR="00ED67E5" w:rsidRDefault="00ED67E5" w:rsidP="00ED67E5">
            <w:pPr>
              <w:rPr>
                <w:sz w:val="28"/>
                <w:szCs w:val="28"/>
              </w:rPr>
            </w:pPr>
          </w:p>
        </w:tc>
      </w:tr>
      <w:tr w:rsidR="00ED67E5" w:rsidTr="00BB44A0">
        <w:tc>
          <w:tcPr>
            <w:tcW w:w="2349" w:type="dxa"/>
          </w:tcPr>
          <w:p w:rsidR="00ED67E5" w:rsidRPr="00ED67E5" w:rsidRDefault="00D852F3" w:rsidP="00ED67E5">
            <w:pPr>
              <w:rPr>
                <w:sz w:val="24"/>
                <w:szCs w:val="24"/>
              </w:rPr>
            </w:pPr>
            <w:r w:rsidRPr="00D852F3">
              <w:rPr>
                <w:sz w:val="24"/>
                <w:szCs w:val="24"/>
              </w:rPr>
              <w:t>6.6 Canned aquatic products (where applicable)</w:t>
            </w:r>
          </w:p>
        </w:tc>
        <w:tc>
          <w:tcPr>
            <w:tcW w:w="2061" w:type="dxa"/>
          </w:tcPr>
          <w:p w:rsidR="00ED67E5" w:rsidRPr="00ED67E5" w:rsidRDefault="00D852F3" w:rsidP="00ED67E5">
            <w:pPr>
              <w:rPr>
                <w:sz w:val="24"/>
                <w:szCs w:val="24"/>
              </w:rPr>
            </w:pPr>
            <w:r w:rsidRPr="00D852F3">
              <w:rPr>
                <w:sz w:val="24"/>
                <w:szCs w:val="24"/>
              </w:rPr>
              <w:t xml:space="preserve">1. </w:t>
            </w:r>
            <w:r>
              <w:rPr>
                <w:sz w:val="24"/>
                <w:szCs w:val="24"/>
              </w:rPr>
              <w:t xml:space="preserve">Article </w:t>
            </w:r>
            <w:r w:rsidRPr="00D852F3">
              <w:rPr>
                <w:sz w:val="24"/>
                <w:szCs w:val="24"/>
              </w:rPr>
              <w:t>8.2.2.2.5 in "National Food Safety Standard - Hygienic Specification for the Production of Aquatic Products" (GB 20941).</w:t>
            </w:r>
          </w:p>
        </w:tc>
        <w:tc>
          <w:tcPr>
            <w:tcW w:w="2194" w:type="dxa"/>
          </w:tcPr>
          <w:p w:rsidR="00D852F3" w:rsidRPr="00D852F3" w:rsidRDefault="00D852F3" w:rsidP="00D852F3">
            <w:r w:rsidRPr="00D852F3">
              <w:t>6.6.1 Provide the sterilization temperature and time requirements for canned aquatic products of different specifications, and the latest sterilization/temperature record.</w:t>
            </w:r>
          </w:p>
          <w:p w:rsidR="00ED67E5" w:rsidRPr="00ED67E5" w:rsidRDefault="00D852F3" w:rsidP="00D852F3">
            <w:pPr>
              <w:rPr>
                <w:sz w:val="24"/>
                <w:szCs w:val="24"/>
              </w:rPr>
            </w:pPr>
            <w:r w:rsidRPr="00D852F3">
              <w:t>6.6.2 Provide heat penetration and heat distribution reports for sterilization containers of canned aquatic products of different specifications.</w:t>
            </w:r>
          </w:p>
        </w:tc>
        <w:tc>
          <w:tcPr>
            <w:tcW w:w="1835" w:type="dxa"/>
          </w:tcPr>
          <w:p w:rsidR="00ED67E5" w:rsidRPr="00ED67E5" w:rsidRDefault="00D852F3" w:rsidP="00ED67E5">
            <w:pPr>
              <w:rPr>
                <w:sz w:val="24"/>
                <w:szCs w:val="24"/>
              </w:rPr>
            </w:pPr>
            <w:r w:rsidRPr="00D852F3">
              <w:rPr>
                <w:sz w:val="24"/>
                <w:szCs w:val="24"/>
              </w:rPr>
              <w:t>1. Canned aquatic products should ensure sufficient sterilization temperature and sterilization time.</w:t>
            </w:r>
          </w:p>
        </w:tc>
        <w:tc>
          <w:tcPr>
            <w:tcW w:w="1762" w:type="dxa"/>
          </w:tcPr>
          <w:p w:rsidR="00D852F3" w:rsidRPr="00ED67E5" w:rsidRDefault="00D852F3" w:rsidP="00D852F3">
            <w:r w:rsidRPr="00ED67E5">
              <w:rPr>
                <w:rFonts w:hint="eastAsia"/>
              </w:rPr>
              <w:t>□</w:t>
            </w:r>
            <w:r w:rsidRPr="00ED67E5">
              <w:rPr>
                <w:rFonts w:hint="eastAsia"/>
              </w:rPr>
              <w:t>Compliant</w:t>
            </w:r>
            <w:r w:rsidRPr="00ED67E5">
              <w:t xml:space="preserve"> with the requirements</w:t>
            </w:r>
          </w:p>
          <w:p w:rsidR="00D852F3" w:rsidRPr="00ED67E5" w:rsidRDefault="00D852F3" w:rsidP="00D852F3"/>
          <w:p w:rsidR="00D852F3" w:rsidRPr="00ED67E5" w:rsidRDefault="00D852F3" w:rsidP="00D852F3">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ED67E5" w:rsidRPr="00C81EFA" w:rsidRDefault="00ED67E5" w:rsidP="00ED67E5"/>
        </w:tc>
        <w:tc>
          <w:tcPr>
            <w:tcW w:w="779" w:type="dxa"/>
          </w:tcPr>
          <w:p w:rsidR="00ED67E5" w:rsidRDefault="00ED67E5" w:rsidP="00ED67E5">
            <w:pPr>
              <w:rPr>
                <w:sz w:val="28"/>
                <w:szCs w:val="28"/>
              </w:rPr>
            </w:pPr>
          </w:p>
        </w:tc>
      </w:tr>
      <w:tr w:rsidR="00D852F3" w:rsidTr="00BB44A0">
        <w:tc>
          <w:tcPr>
            <w:tcW w:w="10980" w:type="dxa"/>
            <w:gridSpan w:val="6"/>
          </w:tcPr>
          <w:p w:rsidR="00D852F3" w:rsidRPr="0041098F" w:rsidRDefault="00D852F3" w:rsidP="00D852F3">
            <w:pPr>
              <w:jc w:val="center"/>
              <w:rPr>
                <w:b/>
                <w:bCs/>
                <w:sz w:val="28"/>
                <w:szCs w:val="28"/>
              </w:rPr>
            </w:pPr>
            <w:r w:rsidRPr="0041098F">
              <w:rPr>
                <w:b/>
                <w:bCs/>
                <w:sz w:val="28"/>
                <w:szCs w:val="28"/>
              </w:rPr>
              <w:t>7. Cleaning and disinfection</w:t>
            </w:r>
          </w:p>
        </w:tc>
      </w:tr>
      <w:tr w:rsidR="00D852F3" w:rsidTr="00BB44A0">
        <w:tc>
          <w:tcPr>
            <w:tcW w:w="2349" w:type="dxa"/>
          </w:tcPr>
          <w:p w:rsidR="00D852F3" w:rsidRPr="00D852F3" w:rsidRDefault="00D852F3" w:rsidP="00ED67E5">
            <w:pPr>
              <w:rPr>
                <w:sz w:val="24"/>
                <w:szCs w:val="24"/>
              </w:rPr>
            </w:pPr>
            <w:r w:rsidRPr="00D852F3">
              <w:rPr>
                <w:sz w:val="24"/>
                <w:szCs w:val="24"/>
              </w:rPr>
              <w:t>7.1 Cleaning and disinfection</w:t>
            </w:r>
          </w:p>
        </w:tc>
        <w:tc>
          <w:tcPr>
            <w:tcW w:w="2061" w:type="dxa"/>
          </w:tcPr>
          <w:p w:rsidR="00D852F3" w:rsidRPr="00C31F52" w:rsidRDefault="00D852F3" w:rsidP="00D852F3">
            <w:r w:rsidRPr="00C31F52">
              <w:t>1.Article 8.2.1 of "National Food Safety Standard - General Hygienic Specification for Food Production" (GB14881).</w:t>
            </w:r>
          </w:p>
          <w:p w:rsidR="00D852F3" w:rsidRPr="00D852F3" w:rsidRDefault="00D852F3" w:rsidP="00D852F3">
            <w:pPr>
              <w:rPr>
                <w:sz w:val="24"/>
                <w:szCs w:val="24"/>
              </w:rPr>
            </w:pPr>
            <w:r w:rsidRPr="00C31F52">
              <w:t>2. Article 8.2.1 of "National Food Safety Standard - Hygienic Specification for the Production of Aquatic Products" (GB 20941).</w:t>
            </w:r>
          </w:p>
        </w:tc>
        <w:tc>
          <w:tcPr>
            <w:tcW w:w="2194" w:type="dxa"/>
          </w:tcPr>
          <w:p w:rsidR="00D852F3" w:rsidRPr="00D852F3" w:rsidRDefault="00D852F3" w:rsidP="00D852F3">
            <w:r w:rsidRPr="00D852F3">
              <w:t>7.1 Provide cleaning and disinfection measures, including cleaning and disinfection methods and frequencies, and verification of cleaning and disinfection effects.</w:t>
            </w:r>
          </w:p>
        </w:tc>
        <w:tc>
          <w:tcPr>
            <w:tcW w:w="1835" w:type="dxa"/>
          </w:tcPr>
          <w:p w:rsidR="00D852F3" w:rsidRPr="00D852F3" w:rsidRDefault="00D852F3" w:rsidP="00ED67E5">
            <w:pPr>
              <w:rPr>
                <w:sz w:val="24"/>
                <w:szCs w:val="24"/>
              </w:rPr>
            </w:pPr>
            <w:r w:rsidRPr="00D852F3">
              <w:rPr>
                <w:sz w:val="24"/>
                <w:szCs w:val="24"/>
              </w:rPr>
              <w:t>1. Cleaning and disinfection measures should be able to eliminate cross-contamination and meet hygienic requirements.</w:t>
            </w:r>
          </w:p>
        </w:tc>
        <w:tc>
          <w:tcPr>
            <w:tcW w:w="1762" w:type="dxa"/>
          </w:tcPr>
          <w:p w:rsidR="00C31F52" w:rsidRPr="00ED67E5" w:rsidRDefault="00C31F52" w:rsidP="00C31F52">
            <w:r w:rsidRPr="00ED67E5">
              <w:rPr>
                <w:rFonts w:hint="eastAsia"/>
              </w:rPr>
              <w:t>□</w:t>
            </w:r>
            <w:r w:rsidRPr="00ED67E5">
              <w:rPr>
                <w:rFonts w:hint="eastAsia"/>
              </w:rPr>
              <w:t>Compliant</w:t>
            </w:r>
            <w:r w:rsidRPr="00ED67E5">
              <w:t xml:space="preserve"> with the requirements</w:t>
            </w:r>
          </w:p>
          <w:p w:rsidR="00C31F52" w:rsidRPr="00ED67E5" w:rsidRDefault="00C31F52" w:rsidP="00C31F52"/>
          <w:p w:rsidR="00C31F52" w:rsidRPr="00ED67E5" w:rsidRDefault="00C31F52" w:rsidP="00C31F52">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D852F3" w:rsidRPr="00ED67E5" w:rsidRDefault="00D852F3" w:rsidP="00D852F3"/>
        </w:tc>
        <w:tc>
          <w:tcPr>
            <w:tcW w:w="779" w:type="dxa"/>
          </w:tcPr>
          <w:p w:rsidR="00D852F3" w:rsidRDefault="00D852F3" w:rsidP="00ED67E5">
            <w:pPr>
              <w:rPr>
                <w:sz w:val="28"/>
                <w:szCs w:val="28"/>
              </w:rPr>
            </w:pPr>
          </w:p>
        </w:tc>
      </w:tr>
      <w:tr w:rsidR="00C31F52" w:rsidRPr="00C31F52" w:rsidTr="00BB44A0">
        <w:tc>
          <w:tcPr>
            <w:tcW w:w="2349" w:type="dxa"/>
          </w:tcPr>
          <w:p w:rsidR="00C31F52" w:rsidRPr="00D852F3" w:rsidRDefault="00C31F52" w:rsidP="00ED67E5">
            <w:pPr>
              <w:rPr>
                <w:sz w:val="24"/>
                <w:szCs w:val="24"/>
              </w:rPr>
            </w:pPr>
            <w:r w:rsidRPr="00C31F52">
              <w:rPr>
                <w:sz w:val="24"/>
                <w:szCs w:val="24"/>
              </w:rPr>
              <w:t>7.2</w:t>
            </w:r>
            <w:r>
              <w:rPr>
                <w:sz w:val="24"/>
                <w:szCs w:val="24"/>
              </w:rPr>
              <w:t>.</w:t>
            </w:r>
            <w:r w:rsidRPr="00C31F52">
              <w:rPr>
                <w:sz w:val="24"/>
                <w:szCs w:val="24"/>
              </w:rPr>
              <w:t>Environmental Microbial Monitoring</w:t>
            </w:r>
          </w:p>
        </w:tc>
        <w:tc>
          <w:tcPr>
            <w:tcW w:w="2061" w:type="dxa"/>
          </w:tcPr>
          <w:p w:rsidR="00C31F52" w:rsidRPr="00D852F3" w:rsidRDefault="00C31F52" w:rsidP="00D852F3">
            <w:pPr>
              <w:rPr>
                <w:sz w:val="24"/>
                <w:szCs w:val="24"/>
              </w:rPr>
            </w:pPr>
            <w:r w:rsidRPr="00C31F52">
              <w:rPr>
                <w:sz w:val="24"/>
                <w:szCs w:val="24"/>
              </w:rPr>
              <w:t xml:space="preserve">1. </w:t>
            </w:r>
            <w:r>
              <w:rPr>
                <w:sz w:val="24"/>
                <w:szCs w:val="24"/>
              </w:rPr>
              <w:t xml:space="preserve">Articles </w:t>
            </w:r>
            <w:r w:rsidRPr="00C31F52">
              <w:rPr>
                <w:sz w:val="24"/>
                <w:szCs w:val="24"/>
              </w:rPr>
              <w:t>8.2.2.1.2 and 8.2.2.1.3 in "National Food Safety Standard - Hygienic Specification for the Production of Aquatic Products" (GB 20941).</w:t>
            </w:r>
          </w:p>
        </w:tc>
        <w:tc>
          <w:tcPr>
            <w:tcW w:w="2194" w:type="dxa"/>
          </w:tcPr>
          <w:p w:rsidR="00C31F52" w:rsidRPr="00C31F52" w:rsidRDefault="00C31F52" w:rsidP="00D852F3">
            <w:pPr>
              <w:rPr>
                <w:sz w:val="24"/>
                <w:szCs w:val="24"/>
              </w:rPr>
            </w:pPr>
            <w:r w:rsidRPr="00C31F52">
              <w:rPr>
                <w:sz w:val="24"/>
                <w:szCs w:val="24"/>
              </w:rPr>
              <w:t>7.2 Provide the product microbiological monitoring plan for the environment and production process, including monitoring items, frequency, determination standards, and corrective measures for positive results.</w:t>
            </w:r>
          </w:p>
        </w:tc>
        <w:tc>
          <w:tcPr>
            <w:tcW w:w="1835" w:type="dxa"/>
          </w:tcPr>
          <w:p w:rsidR="00C31F52" w:rsidRPr="00C31F52" w:rsidRDefault="00C31F52" w:rsidP="00C31F52">
            <w:r w:rsidRPr="00C31F52">
              <w:t>1. The focus of monitoring should cover areas where microorganisms are easy to hide and breed.</w:t>
            </w:r>
          </w:p>
          <w:p w:rsidR="00C31F52" w:rsidRPr="00C31F52" w:rsidRDefault="00C31F52" w:rsidP="00C31F52">
            <w:r w:rsidRPr="00C31F52">
              <w:t>2. Sampling point setting. In the event of major maintenance, construction activities, or deteriorating sanitary conditions, add necessary sampling points to the monitoring plan.</w:t>
            </w:r>
          </w:p>
          <w:p w:rsidR="00C31F52" w:rsidRPr="00C31F52" w:rsidRDefault="00C31F52" w:rsidP="00C31F52">
            <w:r w:rsidRPr="00C31F52">
              <w:t>3. Whether to adjust the frequency of environmental monitoring plan implementation based on test results and the severity of pollution risks.</w:t>
            </w:r>
          </w:p>
          <w:p w:rsidR="00C31F52" w:rsidRPr="00C31F52" w:rsidRDefault="00C31F52" w:rsidP="00C31F52">
            <w:r w:rsidRPr="00C31F52">
              <w:t>4. Corrective measures for positive results.</w:t>
            </w:r>
          </w:p>
        </w:tc>
        <w:tc>
          <w:tcPr>
            <w:tcW w:w="1762" w:type="dxa"/>
          </w:tcPr>
          <w:p w:rsidR="00C31F52" w:rsidRDefault="00C31F52" w:rsidP="00C31F52"/>
          <w:p w:rsidR="00C31F52" w:rsidRPr="00ED67E5" w:rsidRDefault="00C31F52" w:rsidP="00C31F52">
            <w:r w:rsidRPr="00ED67E5">
              <w:rPr>
                <w:rFonts w:hint="eastAsia"/>
              </w:rPr>
              <w:t>□</w:t>
            </w:r>
            <w:r w:rsidRPr="00ED67E5">
              <w:rPr>
                <w:rFonts w:hint="eastAsia"/>
              </w:rPr>
              <w:t>Compliant</w:t>
            </w:r>
            <w:r w:rsidRPr="00ED67E5">
              <w:t xml:space="preserve"> with the requirements</w:t>
            </w:r>
          </w:p>
          <w:p w:rsidR="00C31F52" w:rsidRPr="00ED67E5" w:rsidRDefault="00C31F52" w:rsidP="00C31F52"/>
          <w:p w:rsidR="00C31F52" w:rsidRPr="00ED67E5" w:rsidRDefault="00C31F52" w:rsidP="00C31F52">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C31F52" w:rsidRPr="00C31F52" w:rsidRDefault="00C31F52" w:rsidP="00C31F52"/>
        </w:tc>
        <w:tc>
          <w:tcPr>
            <w:tcW w:w="779" w:type="dxa"/>
          </w:tcPr>
          <w:p w:rsidR="00C31F52" w:rsidRPr="00C31F52" w:rsidRDefault="00C31F52" w:rsidP="00ED67E5"/>
        </w:tc>
      </w:tr>
      <w:tr w:rsidR="008C130C" w:rsidRPr="00C31F52" w:rsidTr="00BB44A0">
        <w:tc>
          <w:tcPr>
            <w:tcW w:w="10980" w:type="dxa"/>
            <w:gridSpan w:val="6"/>
          </w:tcPr>
          <w:p w:rsidR="008C130C" w:rsidRPr="00BB7BF3" w:rsidRDefault="008C130C" w:rsidP="008C130C">
            <w:pPr>
              <w:jc w:val="center"/>
              <w:rPr>
                <w:b/>
                <w:bCs/>
                <w:sz w:val="28"/>
                <w:szCs w:val="28"/>
              </w:rPr>
            </w:pPr>
            <w:r w:rsidRPr="00BB7BF3">
              <w:rPr>
                <w:b/>
                <w:bCs/>
                <w:sz w:val="28"/>
                <w:szCs w:val="28"/>
              </w:rPr>
              <w:t>8. Chemical, waste, pest control</w:t>
            </w:r>
          </w:p>
        </w:tc>
      </w:tr>
      <w:tr w:rsidR="008C130C" w:rsidRPr="00C31F52" w:rsidTr="00BB44A0">
        <w:tc>
          <w:tcPr>
            <w:tcW w:w="2349" w:type="dxa"/>
          </w:tcPr>
          <w:p w:rsidR="008C130C" w:rsidRPr="00C31F52" w:rsidRDefault="00E03D96" w:rsidP="00ED67E5">
            <w:pPr>
              <w:rPr>
                <w:sz w:val="24"/>
                <w:szCs w:val="24"/>
              </w:rPr>
            </w:pPr>
            <w:r w:rsidRPr="00E03D96">
              <w:rPr>
                <w:sz w:val="24"/>
                <w:szCs w:val="24"/>
              </w:rPr>
              <w:t>8.1</w:t>
            </w:r>
            <w:r>
              <w:rPr>
                <w:sz w:val="24"/>
                <w:szCs w:val="24"/>
              </w:rPr>
              <w:t>.</w:t>
            </w:r>
            <w:r w:rsidRPr="00E03D96">
              <w:rPr>
                <w:sz w:val="24"/>
                <w:szCs w:val="24"/>
              </w:rPr>
              <w:t xml:space="preserve"> Chemical Control</w:t>
            </w:r>
          </w:p>
        </w:tc>
        <w:tc>
          <w:tcPr>
            <w:tcW w:w="2061" w:type="dxa"/>
          </w:tcPr>
          <w:p w:rsidR="00E03D96" w:rsidRPr="00E03D96" w:rsidRDefault="00E03D96" w:rsidP="00E03D96">
            <w:pPr>
              <w:rPr>
                <w:sz w:val="24"/>
                <w:szCs w:val="24"/>
              </w:rPr>
            </w:pPr>
            <w:r w:rsidRPr="00E03D96">
              <w:rPr>
                <w:sz w:val="24"/>
                <w:szCs w:val="24"/>
              </w:rPr>
              <w:t>1.</w:t>
            </w:r>
            <w:r>
              <w:rPr>
                <w:sz w:val="24"/>
                <w:szCs w:val="24"/>
              </w:rPr>
              <w:t xml:space="preserve"> Article</w:t>
            </w:r>
            <w:r w:rsidRPr="00E03D96">
              <w:rPr>
                <w:sz w:val="24"/>
                <w:szCs w:val="24"/>
              </w:rPr>
              <w:t xml:space="preserve"> 8.3 in "National Food Safety Standard - General Hygienic Specification for Food Production" (GB14881-2013).</w:t>
            </w:r>
          </w:p>
          <w:p w:rsidR="008C130C" w:rsidRPr="00C31F52" w:rsidRDefault="00E03D96" w:rsidP="00E03D96">
            <w:pPr>
              <w:rPr>
                <w:sz w:val="24"/>
                <w:szCs w:val="24"/>
              </w:rPr>
            </w:pPr>
            <w:r w:rsidRPr="00E03D96">
              <w:rPr>
                <w:sz w:val="24"/>
                <w:szCs w:val="24"/>
              </w:rPr>
              <w:t>2.</w:t>
            </w:r>
            <w:r>
              <w:rPr>
                <w:sz w:val="24"/>
                <w:szCs w:val="24"/>
              </w:rPr>
              <w:t xml:space="preserve"> Article</w:t>
            </w:r>
            <w:r w:rsidRPr="00E03D96">
              <w:rPr>
                <w:sz w:val="24"/>
                <w:szCs w:val="24"/>
              </w:rPr>
              <w:t xml:space="preserve"> 8.3 in "Hygienic Specifications for the Production of Aquatic Products" (GB 20941).</w:t>
            </w:r>
          </w:p>
        </w:tc>
        <w:tc>
          <w:tcPr>
            <w:tcW w:w="2194" w:type="dxa"/>
          </w:tcPr>
          <w:p w:rsidR="008C130C" w:rsidRPr="00C31F52" w:rsidRDefault="00E03D96" w:rsidP="00D852F3">
            <w:pPr>
              <w:rPr>
                <w:sz w:val="24"/>
                <w:szCs w:val="24"/>
              </w:rPr>
            </w:pPr>
            <w:r w:rsidRPr="00E03D96">
              <w:rPr>
                <w:sz w:val="24"/>
                <w:szCs w:val="24"/>
              </w:rPr>
              <w:t>8.1</w:t>
            </w:r>
            <w:r>
              <w:rPr>
                <w:sz w:val="24"/>
                <w:szCs w:val="24"/>
              </w:rPr>
              <w:t>.</w:t>
            </w:r>
            <w:r w:rsidRPr="00E03D96">
              <w:rPr>
                <w:sz w:val="24"/>
                <w:szCs w:val="24"/>
              </w:rPr>
              <w:t xml:space="preserve"> Briefly describe chemical usage and storage requirements.</w:t>
            </w:r>
          </w:p>
        </w:tc>
        <w:tc>
          <w:tcPr>
            <w:tcW w:w="1835" w:type="dxa"/>
          </w:tcPr>
          <w:p w:rsidR="008C130C" w:rsidRPr="00C31F52" w:rsidRDefault="00E03D96" w:rsidP="00C31F52">
            <w:r w:rsidRPr="00E03D96">
              <w:t>1. Prevent the chemicals used from contaminating the product.</w:t>
            </w:r>
          </w:p>
        </w:tc>
        <w:tc>
          <w:tcPr>
            <w:tcW w:w="1762" w:type="dxa"/>
          </w:tcPr>
          <w:p w:rsidR="00E03D96" w:rsidRPr="00ED67E5" w:rsidRDefault="00E03D96" w:rsidP="00E03D96">
            <w:r w:rsidRPr="00ED67E5">
              <w:rPr>
                <w:rFonts w:hint="eastAsia"/>
              </w:rPr>
              <w:t>□</w:t>
            </w:r>
            <w:r w:rsidRPr="00ED67E5">
              <w:rPr>
                <w:rFonts w:hint="eastAsia"/>
              </w:rPr>
              <w:t>Compliant</w:t>
            </w:r>
            <w:r w:rsidRPr="00ED67E5">
              <w:t xml:space="preserve"> with the requirements</w:t>
            </w:r>
          </w:p>
          <w:p w:rsidR="00E03D96" w:rsidRPr="00ED67E5" w:rsidRDefault="00E03D96" w:rsidP="00E03D96"/>
          <w:p w:rsidR="00E03D96" w:rsidRPr="00ED67E5" w:rsidRDefault="00E03D96" w:rsidP="00E03D96">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E03D96" w:rsidRPr="00ED67E5" w:rsidRDefault="00E03D96" w:rsidP="00E03D96"/>
          <w:p w:rsidR="008C130C" w:rsidRDefault="00E03D96" w:rsidP="00E03D96">
            <w:r w:rsidRPr="00ED67E5">
              <w:rPr>
                <w:rFonts w:hint="eastAsia"/>
              </w:rPr>
              <w:t>□</w:t>
            </w:r>
            <w:r w:rsidRPr="00ED67E5">
              <w:t>Not applicable</w:t>
            </w:r>
          </w:p>
        </w:tc>
        <w:tc>
          <w:tcPr>
            <w:tcW w:w="779" w:type="dxa"/>
          </w:tcPr>
          <w:p w:rsidR="008C130C" w:rsidRPr="00C31F52" w:rsidRDefault="008C130C" w:rsidP="00ED67E5"/>
        </w:tc>
      </w:tr>
      <w:tr w:rsidR="008C130C" w:rsidRPr="00C31F52" w:rsidTr="00BB44A0">
        <w:tc>
          <w:tcPr>
            <w:tcW w:w="2349" w:type="dxa"/>
          </w:tcPr>
          <w:p w:rsidR="008C130C" w:rsidRPr="00C31F52" w:rsidRDefault="00E03D96" w:rsidP="00ED67E5">
            <w:pPr>
              <w:rPr>
                <w:sz w:val="24"/>
                <w:szCs w:val="24"/>
              </w:rPr>
            </w:pPr>
            <w:r w:rsidRPr="00E03D96">
              <w:rPr>
                <w:sz w:val="24"/>
                <w:szCs w:val="24"/>
              </w:rPr>
              <w:t>8.2</w:t>
            </w:r>
            <w:r>
              <w:rPr>
                <w:sz w:val="24"/>
                <w:szCs w:val="24"/>
              </w:rPr>
              <w:t>.</w:t>
            </w:r>
            <w:r w:rsidRPr="00E03D96">
              <w:rPr>
                <w:sz w:val="24"/>
                <w:szCs w:val="24"/>
              </w:rPr>
              <w:t xml:space="preserve"> Waste Management</w:t>
            </w:r>
          </w:p>
        </w:tc>
        <w:tc>
          <w:tcPr>
            <w:tcW w:w="2061" w:type="dxa"/>
          </w:tcPr>
          <w:p w:rsidR="008C130C" w:rsidRPr="00C31F52" w:rsidRDefault="00B23B19" w:rsidP="00D852F3">
            <w:pPr>
              <w:rPr>
                <w:sz w:val="24"/>
                <w:szCs w:val="24"/>
              </w:rPr>
            </w:pPr>
            <w:r w:rsidRPr="00B23B19">
              <w:rPr>
                <w:sz w:val="24"/>
                <w:szCs w:val="24"/>
              </w:rPr>
              <w:t xml:space="preserve">1. </w:t>
            </w:r>
            <w:r>
              <w:rPr>
                <w:sz w:val="24"/>
                <w:szCs w:val="24"/>
              </w:rPr>
              <w:t xml:space="preserve">Article </w:t>
            </w:r>
            <w:r w:rsidRPr="00B23B19">
              <w:rPr>
                <w:sz w:val="24"/>
                <w:szCs w:val="24"/>
              </w:rPr>
              <w:t>8.1.4 of "National Food Safety Standard - Hygienic Specification for the Production of Aquatic Products" (GB 20941).</w:t>
            </w:r>
          </w:p>
        </w:tc>
        <w:tc>
          <w:tcPr>
            <w:tcW w:w="2194" w:type="dxa"/>
          </w:tcPr>
          <w:p w:rsidR="00B23B19" w:rsidRPr="00B23B19" w:rsidRDefault="00B23B19" w:rsidP="00B23B19">
            <w:pPr>
              <w:rPr>
                <w:sz w:val="24"/>
                <w:szCs w:val="24"/>
              </w:rPr>
            </w:pPr>
            <w:r w:rsidRPr="00B23B19">
              <w:rPr>
                <w:sz w:val="24"/>
                <w:szCs w:val="24"/>
              </w:rPr>
              <w:t>8.2.1 Provide the identification pictures of edible product containers and waste storage containers in the workshop.</w:t>
            </w:r>
          </w:p>
          <w:p w:rsidR="008C130C" w:rsidRPr="00C31F52" w:rsidRDefault="00B23B19" w:rsidP="00B23B19">
            <w:pPr>
              <w:rPr>
                <w:sz w:val="24"/>
                <w:szCs w:val="24"/>
              </w:rPr>
            </w:pPr>
            <w:r w:rsidRPr="00B23B19">
              <w:rPr>
                <w:sz w:val="24"/>
                <w:szCs w:val="24"/>
              </w:rPr>
              <w:t>8.2.2 Briefly describe the requirements for waste disposal procedures.</w:t>
            </w:r>
          </w:p>
        </w:tc>
        <w:tc>
          <w:tcPr>
            <w:tcW w:w="1835" w:type="dxa"/>
          </w:tcPr>
          <w:p w:rsidR="00B23B19" w:rsidRDefault="00B23B19" w:rsidP="00B23B19">
            <w:r>
              <w:t>1. The edible product containers and waste storage containers in the workshop should be clearly marked and distinguished.</w:t>
            </w:r>
          </w:p>
          <w:p w:rsidR="008C130C" w:rsidRPr="00C31F52" w:rsidRDefault="00B23B19" w:rsidP="00B23B19">
            <w:r>
              <w:t>2. Waste should be stored separately and disposed of in time to avoid pollution to production.</w:t>
            </w:r>
          </w:p>
        </w:tc>
        <w:tc>
          <w:tcPr>
            <w:tcW w:w="1762" w:type="dxa"/>
          </w:tcPr>
          <w:p w:rsidR="00B23B19" w:rsidRPr="00ED67E5" w:rsidRDefault="00B23B19" w:rsidP="00B23B19">
            <w:r w:rsidRPr="00ED67E5">
              <w:rPr>
                <w:rFonts w:hint="eastAsia"/>
              </w:rPr>
              <w:t>□</w:t>
            </w:r>
            <w:r w:rsidRPr="00ED67E5">
              <w:rPr>
                <w:rFonts w:hint="eastAsia"/>
              </w:rPr>
              <w:t>Compliant</w:t>
            </w:r>
            <w:r w:rsidRPr="00ED67E5">
              <w:t xml:space="preserve"> with the requirements</w:t>
            </w:r>
          </w:p>
          <w:p w:rsidR="00B23B19" w:rsidRPr="00ED67E5" w:rsidRDefault="00B23B19" w:rsidP="00B23B19"/>
          <w:p w:rsidR="00B23B19" w:rsidRPr="00ED67E5" w:rsidRDefault="00B23B19" w:rsidP="00B23B19">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B23B19" w:rsidRPr="00ED67E5" w:rsidRDefault="00B23B19" w:rsidP="00B23B19"/>
          <w:p w:rsidR="008C130C" w:rsidRDefault="008C130C" w:rsidP="00C31F52"/>
        </w:tc>
        <w:tc>
          <w:tcPr>
            <w:tcW w:w="779" w:type="dxa"/>
          </w:tcPr>
          <w:p w:rsidR="008C130C" w:rsidRPr="00C31F52" w:rsidRDefault="008C130C" w:rsidP="00ED67E5"/>
        </w:tc>
      </w:tr>
      <w:tr w:rsidR="008C130C" w:rsidRPr="00C31F52" w:rsidTr="00BB44A0">
        <w:tc>
          <w:tcPr>
            <w:tcW w:w="2349" w:type="dxa"/>
          </w:tcPr>
          <w:p w:rsidR="008C130C" w:rsidRPr="00C31F52" w:rsidRDefault="00B23B19" w:rsidP="00ED67E5">
            <w:pPr>
              <w:rPr>
                <w:sz w:val="24"/>
                <w:szCs w:val="24"/>
              </w:rPr>
            </w:pPr>
            <w:r w:rsidRPr="00B23B19">
              <w:rPr>
                <w:sz w:val="24"/>
                <w:szCs w:val="24"/>
              </w:rPr>
              <w:t>8.3</w:t>
            </w:r>
            <w:r w:rsidR="0041098F">
              <w:rPr>
                <w:sz w:val="24"/>
                <w:szCs w:val="24"/>
              </w:rPr>
              <w:t>.</w:t>
            </w:r>
            <w:r w:rsidRPr="00B23B19">
              <w:rPr>
                <w:sz w:val="24"/>
                <w:szCs w:val="24"/>
              </w:rPr>
              <w:t xml:space="preserve"> Pest control</w:t>
            </w:r>
          </w:p>
        </w:tc>
        <w:tc>
          <w:tcPr>
            <w:tcW w:w="2061" w:type="dxa"/>
          </w:tcPr>
          <w:p w:rsidR="008C130C" w:rsidRPr="00C31F52" w:rsidRDefault="00B23B19" w:rsidP="00D852F3">
            <w:pPr>
              <w:rPr>
                <w:sz w:val="24"/>
                <w:szCs w:val="24"/>
              </w:rPr>
            </w:pPr>
            <w:r w:rsidRPr="00B23B19">
              <w:rPr>
                <w:sz w:val="24"/>
                <w:szCs w:val="24"/>
              </w:rPr>
              <w:t xml:space="preserve">1. </w:t>
            </w:r>
            <w:r w:rsidR="00BB7BF3">
              <w:rPr>
                <w:sz w:val="24"/>
                <w:szCs w:val="24"/>
              </w:rPr>
              <w:t xml:space="preserve"> Article </w:t>
            </w:r>
            <w:r w:rsidRPr="00B23B19">
              <w:rPr>
                <w:sz w:val="24"/>
                <w:szCs w:val="24"/>
              </w:rPr>
              <w:t>6.4 of "National Food Safety Standard - General Hygienic Specification for Food Production" (GB14881)</w:t>
            </w:r>
          </w:p>
        </w:tc>
        <w:tc>
          <w:tcPr>
            <w:tcW w:w="2194" w:type="dxa"/>
          </w:tcPr>
          <w:p w:rsidR="008C130C" w:rsidRPr="00C31F52" w:rsidRDefault="00B23B19" w:rsidP="00D852F3">
            <w:pPr>
              <w:rPr>
                <w:sz w:val="24"/>
                <w:szCs w:val="24"/>
              </w:rPr>
            </w:pPr>
            <w:r w:rsidRPr="00B23B19">
              <w:rPr>
                <w:sz w:val="24"/>
                <w:szCs w:val="24"/>
              </w:rPr>
              <w:t>8.3 Provide pest control methods and layout plans, and provide third-party qualifications if undertaken by a third party.</w:t>
            </w:r>
          </w:p>
        </w:tc>
        <w:tc>
          <w:tcPr>
            <w:tcW w:w="1835" w:type="dxa"/>
          </w:tcPr>
          <w:p w:rsidR="008C130C" w:rsidRPr="00C31F52" w:rsidRDefault="00BB7BF3" w:rsidP="00C31F52">
            <w:r w:rsidRPr="00BB7BF3">
              <w:t>1. The influence of pests and rodents on production safety and hygiene should be avoided.</w:t>
            </w:r>
          </w:p>
        </w:tc>
        <w:tc>
          <w:tcPr>
            <w:tcW w:w="1762" w:type="dxa"/>
          </w:tcPr>
          <w:p w:rsidR="00BB7BF3" w:rsidRPr="00ED67E5" w:rsidRDefault="00BB7BF3" w:rsidP="00BB7BF3">
            <w:r w:rsidRPr="00ED67E5">
              <w:rPr>
                <w:rFonts w:hint="eastAsia"/>
              </w:rPr>
              <w:t>□</w:t>
            </w:r>
            <w:r w:rsidRPr="00ED67E5">
              <w:rPr>
                <w:rFonts w:hint="eastAsia"/>
              </w:rPr>
              <w:t>Compliant</w:t>
            </w:r>
            <w:r w:rsidRPr="00ED67E5">
              <w:t xml:space="preserve"> with the requirements</w:t>
            </w:r>
          </w:p>
          <w:p w:rsidR="00BB7BF3" w:rsidRPr="00ED67E5" w:rsidRDefault="00BB7BF3" w:rsidP="00BB7BF3"/>
          <w:p w:rsidR="00BB7BF3" w:rsidRPr="00ED67E5" w:rsidRDefault="00BB7BF3" w:rsidP="00BB7BF3">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8C130C" w:rsidRDefault="008C130C" w:rsidP="00C31F52"/>
        </w:tc>
        <w:tc>
          <w:tcPr>
            <w:tcW w:w="779" w:type="dxa"/>
          </w:tcPr>
          <w:p w:rsidR="008C130C" w:rsidRPr="00C31F52" w:rsidRDefault="008C130C" w:rsidP="00ED67E5"/>
        </w:tc>
      </w:tr>
      <w:tr w:rsidR="00BB7BF3" w:rsidRPr="00C31F52" w:rsidTr="00BB44A0">
        <w:tc>
          <w:tcPr>
            <w:tcW w:w="10980" w:type="dxa"/>
            <w:gridSpan w:val="6"/>
          </w:tcPr>
          <w:p w:rsidR="00BB7BF3" w:rsidRPr="00BB44A0" w:rsidRDefault="00BB7BF3" w:rsidP="00BB7BF3">
            <w:pPr>
              <w:jc w:val="center"/>
              <w:rPr>
                <w:b/>
                <w:bCs/>
                <w:sz w:val="28"/>
                <w:szCs w:val="28"/>
              </w:rPr>
            </w:pPr>
            <w:r w:rsidRPr="00BB44A0">
              <w:rPr>
                <w:b/>
                <w:bCs/>
                <w:sz w:val="28"/>
                <w:szCs w:val="28"/>
              </w:rPr>
              <w:t>9. Product traceability</w:t>
            </w:r>
          </w:p>
        </w:tc>
      </w:tr>
      <w:tr w:rsidR="00BB7BF3" w:rsidRPr="00C31F52" w:rsidTr="00BB44A0">
        <w:tc>
          <w:tcPr>
            <w:tcW w:w="2349" w:type="dxa"/>
          </w:tcPr>
          <w:p w:rsidR="00BB7BF3" w:rsidRPr="00B23B19" w:rsidRDefault="00BB7BF3" w:rsidP="00ED67E5">
            <w:pPr>
              <w:rPr>
                <w:sz w:val="24"/>
                <w:szCs w:val="24"/>
              </w:rPr>
            </w:pPr>
            <w:r>
              <w:rPr>
                <w:sz w:val="24"/>
                <w:szCs w:val="24"/>
              </w:rPr>
              <w:t>9.</w:t>
            </w:r>
            <w:r w:rsidRPr="00BB7BF3">
              <w:rPr>
                <w:sz w:val="24"/>
                <w:szCs w:val="24"/>
              </w:rPr>
              <w:t>Traceability and recall</w:t>
            </w:r>
          </w:p>
        </w:tc>
        <w:tc>
          <w:tcPr>
            <w:tcW w:w="2061" w:type="dxa"/>
          </w:tcPr>
          <w:p w:rsidR="00BB7BF3" w:rsidRPr="00BB7BF3" w:rsidRDefault="00BB7BF3" w:rsidP="00BB7BF3">
            <w:pPr>
              <w:rPr>
                <w:sz w:val="24"/>
                <w:szCs w:val="24"/>
              </w:rPr>
            </w:pPr>
            <w:r w:rsidRPr="00BB7BF3">
              <w:rPr>
                <w:sz w:val="24"/>
                <w:szCs w:val="24"/>
              </w:rPr>
              <w:t>1.</w:t>
            </w:r>
            <w:r>
              <w:rPr>
                <w:sz w:val="24"/>
                <w:szCs w:val="24"/>
              </w:rPr>
              <w:t>Article</w:t>
            </w:r>
            <w:r w:rsidRPr="00BB7BF3">
              <w:rPr>
                <w:sz w:val="24"/>
                <w:szCs w:val="24"/>
              </w:rPr>
              <w:t xml:space="preserve"> 11 in "National Food Safety Standard - General Hygienic Specification for Food Production" (GB14881).</w:t>
            </w:r>
          </w:p>
          <w:p w:rsidR="00BB7BF3" w:rsidRPr="00B23B19" w:rsidRDefault="00BB7BF3" w:rsidP="00BB7BF3">
            <w:pPr>
              <w:rPr>
                <w:sz w:val="24"/>
                <w:szCs w:val="24"/>
              </w:rPr>
            </w:pPr>
            <w:r w:rsidRPr="00BB7BF3">
              <w:rPr>
                <w:sz w:val="24"/>
                <w:szCs w:val="24"/>
              </w:rPr>
              <w:t xml:space="preserve">2. </w:t>
            </w:r>
            <w:r>
              <w:rPr>
                <w:sz w:val="24"/>
                <w:szCs w:val="24"/>
              </w:rPr>
              <w:t xml:space="preserve">Article </w:t>
            </w:r>
            <w:r w:rsidRPr="00BB7BF3">
              <w:rPr>
                <w:sz w:val="24"/>
                <w:szCs w:val="24"/>
              </w:rPr>
              <w:t>11 in "Hygienic Specifications for the Production of Aquatic Products" (GB 20941).</w:t>
            </w:r>
          </w:p>
        </w:tc>
        <w:tc>
          <w:tcPr>
            <w:tcW w:w="2194" w:type="dxa"/>
          </w:tcPr>
          <w:p w:rsidR="00BB7BF3" w:rsidRPr="00B23B19" w:rsidRDefault="00BB7BF3" w:rsidP="00D852F3">
            <w:pPr>
              <w:rPr>
                <w:sz w:val="24"/>
                <w:szCs w:val="24"/>
              </w:rPr>
            </w:pPr>
            <w:r w:rsidRPr="00BB7BF3">
              <w:rPr>
                <w:sz w:val="24"/>
                <w:szCs w:val="24"/>
              </w:rPr>
              <w:t>9. Briefly describe the product traceability procedure, taking a batch of finished product batch numbers as an example to explain how to trace back from finished product to raw material.</w:t>
            </w:r>
          </w:p>
        </w:tc>
        <w:tc>
          <w:tcPr>
            <w:tcW w:w="1835" w:type="dxa"/>
          </w:tcPr>
          <w:p w:rsidR="00BB7BF3" w:rsidRDefault="00BB7BF3" w:rsidP="00C31F52">
            <w:r w:rsidRPr="00BB7BF3">
              <w:t xml:space="preserve">1. A traceability procedure should be established to achieve two-way traceability of the entire chain </w:t>
            </w:r>
            <w:r>
              <w:t>of raw materials, production,</w:t>
            </w:r>
            <w:r w:rsidRPr="00BB7BF3">
              <w:t xml:space="preserve"> processing processes, and finished products.</w:t>
            </w:r>
          </w:p>
          <w:p w:rsidR="00BB7BF3" w:rsidRPr="00BB7BF3" w:rsidRDefault="00BB7BF3" w:rsidP="00C31F52"/>
        </w:tc>
        <w:tc>
          <w:tcPr>
            <w:tcW w:w="1762" w:type="dxa"/>
          </w:tcPr>
          <w:p w:rsidR="00BB7BF3" w:rsidRPr="00ED67E5" w:rsidRDefault="00BB7BF3" w:rsidP="00BB7BF3">
            <w:r w:rsidRPr="00ED67E5">
              <w:rPr>
                <w:rFonts w:hint="eastAsia"/>
              </w:rPr>
              <w:t>□</w:t>
            </w:r>
            <w:r w:rsidRPr="00ED67E5">
              <w:rPr>
                <w:rFonts w:hint="eastAsia"/>
              </w:rPr>
              <w:t>Compliant</w:t>
            </w:r>
            <w:r w:rsidRPr="00ED67E5">
              <w:t xml:space="preserve"> with the requirements</w:t>
            </w:r>
          </w:p>
          <w:p w:rsidR="00BB7BF3" w:rsidRPr="00ED67E5" w:rsidRDefault="00BB7BF3" w:rsidP="00BB7BF3"/>
          <w:p w:rsidR="00BB7BF3" w:rsidRPr="00ED67E5" w:rsidRDefault="00BB7BF3" w:rsidP="00BB7BF3">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BB7BF3" w:rsidRPr="00ED67E5" w:rsidRDefault="00BB7BF3" w:rsidP="00BB7BF3"/>
        </w:tc>
        <w:tc>
          <w:tcPr>
            <w:tcW w:w="779" w:type="dxa"/>
          </w:tcPr>
          <w:p w:rsidR="00BB7BF3" w:rsidRPr="00C31F52" w:rsidRDefault="00BB7BF3" w:rsidP="00ED67E5"/>
        </w:tc>
      </w:tr>
      <w:tr w:rsidR="00BB7BF3" w:rsidRPr="00C31F52" w:rsidTr="00BB44A0">
        <w:tc>
          <w:tcPr>
            <w:tcW w:w="10980" w:type="dxa"/>
            <w:gridSpan w:val="6"/>
          </w:tcPr>
          <w:p w:rsidR="00BB7BF3" w:rsidRPr="00BB7BF3" w:rsidRDefault="00BB7BF3" w:rsidP="00BB7BF3">
            <w:pPr>
              <w:jc w:val="center"/>
              <w:rPr>
                <w:b/>
                <w:bCs/>
                <w:sz w:val="28"/>
                <w:szCs w:val="28"/>
              </w:rPr>
            </w:pPr>
            <w:r w:rsidRPr="00BB7BF3">
              <w:rPr>
                <w:b/>
                <w:bCs/>
                <w:sz w:val="28"/>
                <w:szCs w:val="28"/>
              </w:rPr>
              <w:t>10. Personnel management and training</w:t>
            </w:r>
          </w:p>
        </w:tc>
      </w:tr>
      <w:tr w:rsidR="00BB7BF3" w:rsidRPr="0041098F" w:rsidTr="00BB44A0">
        <w:tc>
          <w:tcPr>
            <w:tcW w:w="2349" w:type="dxa"/>
          </w:tcPr>
          <w:p w:rsidR="00BB7BF3" w:rsidRPr="0041098F" w:rsidRDefault="0041098F" w:rsidP="00ED67E5">
            <w:pPr>
              <w:rPr>
                <w:sz w:val="28"/>
                <w:szCs w:val="28"/>
              </w:rPr>
            </w:pPr>
            <w:r w:rsidRPr="0041098F">
              <w:rPr>
                <w:sz w:val="28"/>
                <w:szCs w:val="28"/>
              </w:rPr>
              <w:t>10.1. Personnel health and hygiene management</w:t>
            </w:r>
          </w:p>
        </w:tc>
        <w:tc>
          <w:tcPr>
            <w:tcW w:w="2061" w:type="dxa"/>
          </w:tcPr>
          <w:p w:rsidR="0041098F" w:rsidRPr="0041098F" w:rsidRDefault="0041098F" w:rsidP="0041098F">
            <w:pPr>
              <w:rPr>
                <w:sz w:val="24"/>
                <w:szCs w:val="24"/>
              </w:rPr>
            </w:pPr>
            <w:r w:rsidRPr="0041098F">
              <w:rPr>
                <w:sz w:val="24"/>
                <w:szCs w:val="24"/>
              </w:rPr>
              <w:t xml:space="preserve">1. </w:t>
            </w:r>
            <w:r>
              <w:rPr>
                <w:sz w:val="24"/>
                <w:szCs w:val="24"/>
              </w:rPr>
              <w:t xml:space="preserve">Article </w:t>
            </w:r>
            <w:r w:rsidRPr="0041098F">
              <w:rPr>
                <w:sz w:val="24"/>
                <w:szCs w:val="24"/>
              </w:rPr>
              <w:t>6.3 of "National Food Safety Standard - General Hygienic Specification for Food Production" (GB14881).</w:t>
            </w:r>
          </w:p>
          <w:p w:rsidR="00BB7BF3" w:rsidRPr="00BB7BF3" w:rsidRDefault="0041098F" w:rsidP="0041098F">
            <w:pPr>
              <w:rPr>
                <w:sz w:val="24"/>
                <w:szCs w:val="24"/>
              </w:rPr>
            </w:pPr>
            <w:r w:rsidRPr="0041098F">
              <w:rPr>
                <w:sz w:val="24"/>
                <w:szCs w:val="24"/>
              </w:rPr>
              <w:t>2.</w:t>
            </w:r>
            <w:r>
              <w:rPr>
                <w:sz w:val="24"/>
                <w:szCs w:val="24"/>
              </w:rPr>
              <w:t xml:space="preserve"> Article</w:t>
            </w:r>
            <w:r w:rsidRPr="0041098F">
              <w:rPr>
                <w:sz w:val="24"/>
                <w:szCs w:val="24"/>
              </w:rPr>
              <w:t xml:space="preserve"> 6.3 in "National Food Safety Standard - Hygienic Specification for the Production of Aquatic Products" (GB20941).</w:t>
            </w:r>
          </w:p>
        </w:tc>
        <w:tc>
          <w:tcPr>
            <w:tcW w:w="2194" w:type="dxa"/>
          </w:tcPr>
          <w:p w:rsidR="00BB7BF3" w:rsidRPr="0041098F" w:rsidRDefault="0041098F" w:rsidP="00D852F3">
            <w:pPr>
              <w:rPr>
                <w:sz w:val="28"/>
                <w:szCs w:val="28"/>
              </w:rPr>
            </w:pPr>
            <w:r w:rsidRPr="0041098F">
              <w:rPr>
                <w:sz w:val="28"/>
                <w:szCs w:val="28"/>
              </w:rPr>
              <w:t>10.1 Provide pre-employment health management and employee physical examination requirements.</w:t>
            </w:r>
          </w:p>
        </w:tc>
        <w:tc>
          <w:tcPr>
            <w:tcW w:w="1835" w:type="dxa"/>
          </w:tcPr>
          <w:p w:rsidR="0041098F" w:rsidRPr="0041098F" w:rsidRDefault="0041098F" w:rsidP="0041098F">
            <w:pPr>
              <w:rPr>
                <w:sz w:val="24"/>
                <w:szCs w:val="24"/>
              </w:rPr>
            </w:pPr>
            <w:r w:rsidRPr="0041098F">
              <w:rPr>
                <w:sz w:val="24"/>
                <w:szCs w:val="24"/>
              </w:rPr>
              <w:t>1. Before hiring an employee, a medical examination should be carried out and certified as fit to work in a food processing business.</w:t>
            </w:r>
          </w:p>
          <w:p w:rsidR="00BB7BF3" w:rsidRPr="0041098F" w:rsidRDefault="0041098F" w:rsidP="0041098F">
            <w:pPr>
              <w:rPr>
                <w:sz w:val="24"/>
                <w:szCs w:val="24"/>
              </w:rPr>
            </w:pPr>
            <w:r w:rsidRPr="0041098F">
              <w:rPr>
                <w:sz w:val="24"/>
                <w:szCs w:val="24"/>
              </w:rPr>
              <w:t>2. Employees should undergo regular medical examinations and keep records.</w:t>
            </w:r>
          </w:p>
        </w:tc>
        <w:tc>
          <w:tcPr>
            <w:tcW w:w="1762" w:type="dxa"/>
          </w:tcPr>
          <w:p w:rsidR="00BB7BF3" w:rsidRDefault="00BB7BF3" w:rsidP="00BB7BF3">
            <w:pPr>
              <w:rPr>
                <w:sz w:val="24"/>
                <w:szCs w:val="24"/>
              </w:rPr>
            </w:pPr>
          </w:p>
          <w:p w:rsidR="0041098F" w:rsidRPr="00ED67E5" w:rsidRDefault="0041098F" w:rsidP="0041098F">
            <w:r w:rsidRPr="00ED67E5">
              <w:rPr>
                <w:rFonts w:hint="eastAsia"/>
              </w:rPr>
              <w:t>□</w:t>
            </w:r>
            <w:r w:rsidRPr="00ED67E5">
              <w:rPr>
                <w:rFonts w:hint="eastAsia"/>
              </w:rPr>
              <w:t>Compliant</w:t>
            </w:r>
            <w:r w:rsidRPr="00ED67E5">
              <w:t xml:space="preserve"> with the requirements</w:t>
            </w:r>
          </w:p>
          <w:p w:rsidR="0041098F" w:rsidRPr="00ED67E5" w:rsidRDefault="0041098F" w:rsidP="0041098F"/>
          <w:p w:rsidR="0041098F" w:rsidRPr="00ED67E5" w:rsidRDefault="0041098F" w:rsidP="0041098F">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41098F" w:rsidRPr="0041098F" w:rsidRDefault="0041098F" w:rsidP="00BB7BF3">
            <w:pPr>
              <w:rPr>
                <w:sz w:val="24"/>
                <w:szCs w:val="24"/>
              </w:rPr>
            </w:pPr>
          </w:p>
        </w:tc>
        <w:tc>
          <w:tcPr>
            <w:tcW w:w="779" w:type="dxa"/>
          </w:tcPr>
          <w:p w:rsidR="00BB7BF3" w:rsidRPr="0041098F" w:rsidRDefault="00BB7BF3" w:rsidP="00ED67E5">
            <w:pPr>
              <w:rPr>
                <w:sz w:val="24"/>
                <w:szCs w:val="24"/>
              </w:rPr>
            </w:pPr>
          </w:p>
        </w:tc>
      </w:tr>
      <w:tr w:rsidR="00542F19" w:rsidRPr="0041098F" w:rsidTr="00BB44A0">
        <w:tc>
          <w:tcPr>
            <w:tcW w:w="2349" w:type="dxa"/>
          </w:tcPr>
          <w:p w:rsidR="00542F19" w:rsidRPr="0041098F" w:rsidRDefault="00542F19" w:rsidP="00ED67E5">
            <w:pPr>
              <w:rPr>
                <w:sz w:val="28"/>
                <w:szCs w:val="28"/>
              </w:rPr>
            </w:pPr>
            <w:r w:rsidRPr="00542F19">
              <w:rPr>
                <w:sz w:val="28"/>
                <w:szCs w:val="28"/>
              </w:rPr>
              <w:t>10.2</w:t>
            </w:r>
            <w:r>
              <w:rPr>
                <w:sz w:val="28"/>
                <w:szCs w:val="28"/>
              </w:rPr>
              <w:t>.</w:t>
            </w:r>
            <w:r w:rsidRPr="00542F19">
              <w:rPr>
                <w:sz w:val="28"/>
                <w:szCs w:val="28"/>
              </w:rPr>
              <w:t xml:space="preserve"> Personnel training</w:t>
            </w:r>
          </w:p>
        </w:tc>
        <w:tc>
          <w:tcPr>
            <w:tcW w:w="2061" w:type="dxa"/>
          </w:tcPr>
          <w:p w:rsidR="00542F19" w:rsidRPr="00542F19" w:rsidRDefault="00542F19" w:rsidP="00542F19">
            <w:pPr>
              <w:rPr>
                <w:sz w:val="24"/>
                <w:szCs w:val="24"/>
              </w:rPr>
            </w:pPr>
            <w:r w:rsidRPr="00542F19">
              <w:rPr>
                <w:sz w:val="24"/>
                <w:szCs w:val="24"/>
              </w:rPr>
              <w:t>1.</w:t>
            </w:r>
            <w:r>
              <w:rPr>
                <w:sz w:val="24"/>
                <w:szCs w:val="24"/>
              </w:rPr>
              <w:t>Article</w:t>
            </w:r>
            <w:r w:rsidRPr="00542F19">
              <w:rPr>
                <w:sz w:val="24"/>
                <w:szCs w:val="24"/>
              </w:rPr>
              <w:t xml:space="preserve"> 12 in "National Food Safety Standard - General Hygienic Specification for Food Production" (GB14881).</w:t>
            </w:r>
          </w:p>
          <w:p w:rsidR="00542F19" w:rsidRPr="0041098F" w:rsidRDefault="00542F19" w:rsidP="00542F19">
            <w:pPr>
              <w:rPr>
                <w:sz w:val="24"/>
                <w:szCs w:val="24"/>
              </w:rPr>
            </w:pPr>
            <w:r w:rsidRPr="00542F19">
              <w:rPr>
                <w:sz w:val="24"/>
                <w:szCs w:val="24"/>
              </w:rPr>
              <w:t xml:space="preserve">2. </w:t>
            </w:r>
            <w:r>
              <w:rPr>
                <w:sz w:val="24"/>
                <w:szCs w:val="24"/>
              </w:rPr>
              <w:t xml:space="preserve">Article </w:t>
            </w:r>
            <w:r w:rsidRPr="00542F19">
              <w:rPr>
                <w:sz w:val="24"/>
                <w:szCs w:val="24"/>
              </w:rPr>
              <w:t>12 in "National Food Safety Standard - Hygienic Specification for the Production of Aquatic Products" (GB20941).</w:t>
            </w:r>
          </w:p>
        </w:tc>
        <w:tc>
          <w:tcPr>
            <w:tcW w:w="2194" w:type="dxa"/>
          </w:tcPr>
          <w:p w:rsidR="00542F19" w:rsidRPr="0041098F" w:rsidRDefault="00542F19" w:rsidP="00D852F3">
            <w:pPr>
              <w:rPr>
                <w:sz w:val="28"/>
                <w:szCs w:val="28"/>
              </w:rPr>
            </w:pPr>
            <w:r w:rsidRPr="00542F19">
              <w:rPr>
                <w:sz w:val="28"/>
                <w:szCs w:val="28"/>
              </w:rPr>
              <w:t>10.2 Provide employees with annual training plan, content, assessment and records.</w:t>
            </w:r>
          </w:p>
        </w:tc>
        <w:tc>
          <w:tcPr>
            <w:tcW w:w="1835" w:type="dxa"/>
          </w:tcPr>
          <w:p w:rsidR="00542F19" w:rsidRPr="0041098F" w:rsidRDefault="00542F19" w:rsidP="0041098F">
            <w:pPr>
              <w:rPr>
                <w:sz w:val="24"/>
                <w:szCs w:val="24"/>
              </w:rPr>
            </w:pPr>
            <w:r w:rsidRPr="00542F19">
              <w:rPr>
                <w:sz w:val="24"/>
                <w:szCs w:val="24"/>
              </w:rPr>
              <w:t>1. The training content should cover the inspection and quarantine memorandums, agreements and protocols of aquatic products exported to China, and Chinese regulations and standards.</w:t>
            </w:r>
          </w:p>
        </w:tc>
        <w:tc>
          <w:tcPr>
            <w:tcW w:w="1762" w:type="dxa"/>
          </w:tcPr>
          <w:p w:rsidR="00542F19" w:rsidRDefault="00542F19" w:rsidP="00BB7BF3">
            <w:pPr>
              <w:rPr>
                <w:sz w:val="24"/>
                <w:szCs w:val="24"/>
              </w:rPr>
            </w:pPr>
          </w:p>
          <w:p w:rsidR="00542F19" w:rsidRPr="00ED67E5" w:rsidRDefault="00542F19" w:rsidP="00542F19">
            <w:r w:rsidRPr="00ED67E5">
              <w:rPr>
                <w:rFonts w:hint="eastAsia"/>
              </w:rPr>
              <w:t>□</w:t>
            </w:r>
            <w:r w:rsidRPr="00ED67E5">
              <w:rPr>
                <w:rFonts w:hint="eastAsia"/>
              </w:rPr>
              <w:t>Compliant</w:t>
            </w:r>
            <w:r w:rsidRPr="00ED67E5">
              <w:t xml:space="preserve"> with the requirements</w:t>
            </w:r>
          </w:p>
          <w:p w:rsidR="00542F19" w:rsidRPr="00ED67E5" w:rsidRDefault="00542F19" w:rsidP="00542F19"/>
          <w:p w:rsidR="00542F19" w:rsidRPr="00ED67E5" w:rsidRDefault="00542F19" w:rsidP="00542F19">
            <w:r w:rsidRPr="00ED67E5">
              <w:rPr>
                <w:rFonts w:hint="eastAsia"/>
              </w:rPr>
              <w:t>□</w:t>
            </w:r>
            <w:r w:rsidRPr="00ED67E5">
              <w:rPr>
                <w:rFonts w:hint="eastAsia"/>
              </w:rPr>
              <w:t xml:space="preserve"> </w:t>
            </w:r>
            <w:r w:rsidRPr="00ED67E5">
              <w:t>D</w:t>
            </w:r>
            <w:r w:rsidRPr="00ED67E5">
              <w:rPr>
                <w:rFonts w:hint="eastAsia"/>
              </w:rPr>
              <w:t>oes not meet</w:t>
            </w:r>
            <w:r w:rsidRPr="00ED67E5">
              <w:t xml:space="preserve"> the requirements</w:t>
            </w:r>
          </w:p>
          <w:p w:rsidR="00542F19" w:rsidRDefault="00542F19" w:rsidP="00BB7BF3">
            <w:pPr>
              <w:rPr>
                <w:sz w:val="24"/>
                <w:szCs w:val="24"/>
              </w:rPr>
            </w:pPr>
          </w:p>
        </w:tc>
        <w:tc>
          <w:tcPr>
            <w:tcW w:w="779" w:type="dxa"/>
          </w:tcPr>
          <w:p w:rsidR="00542F19" w:rsidRPr="0041098F" w:rsidRDefault="00542F19" w:rsidP="00ED67E5">
            <w:pPr>
              <w:rPr>
                <w:sz w:val="24"/>
                <w:szCs w:val="24"/>
              </w:rPr>
            </w:pPr>
          </w:p>
        </w:tc>
      </w:tr>
      <w:tr w:rsidR="00542F19" w:rsidRPr="0041098F" w:rsidTr="00BB44A0">
        <w:tc>
          <w:tcPr>
            <w:tcW w:w="10980" w:type="dxa"/>
            <w:gridSpan w:val="6"/>
          </w:tcPr>
          <w:p w:rsidR="00542F19" w:rsidRPr="00542F19" w:rsidRDefault="00542F19" w:rsidP="00542F19">
            <w:pPr>
              <w:jc w:val="center"/>
              <w:rPr>
                <w:b/>
                <w:bCs/>
                <w:sz w:val="28"/>
                <w:szCs w:val="28"/>
              </w:rPr>
            </w:pPr>
            <w:r w:rsidRPr="00542F19">
              <w:rPr>
                <w:b/>
                <w:bCs/>
                <w:sz w:val="28"/>
                <w:szCs w:val="28"/>
              </w:rPr>
              <w:t>11. Self-check and self-control</w:t>
            </w:r>
          </w:p>
        </w:tc>
      </w:tr>
      <w:tr w:rsidR="003A015A" w:rsidRPr="0041098F" w:rsidTr="00BB44A0">
        <w:tc>
          <w:tcPr>
            <w:tcW w:w="2349" w:type="dxa"/>
          </w:tcPr>
          <w:p w:rsidR="003A015A" w:rsidRDefault="003A015A" w:rsidP="003A015A">
            <w:pPr>
              <w:rPr>
                <w:sz w:val="28"/>
                <w:szCs w:val="28"/>
              </w:rPr>
            </w:pPr>
          </w:p>
          <w:p w:rsidR="003A015A" w:rsidRDefault="003A015A" w:rsidP="003A015A">
            <w:pPr>
              <w:rPr>
                <w:sz w:val="28"/>
                <w:szCs w:val="28"/>
              </w:rPr>
            </w:pPr>
          </w:p>
          <w:p w:rsidR="003A015A" w:rsidRDefault="003A015A" w:rsidP="003A015A">
            <w:pPr>
              <w:rPr>
                <w:sz w:val="28"/>
                <w:szCs w:val="28"/>
              </w:rPr>
            </w:pPr>
          </w:p>
          <w:p w:rsidR="003A015A" w:rsidRDefault="003A015A" w:rsidP="003A015A">
            <w:pPr>
              <w:rPr>
                <w:sz w:val="28"/>
                <w:szCs w:val="28"/>
              </w:rPr>
            </w:pPr>
          </w:p>
          <w:p w:rsidR="003A015A" w:rsidRPr="0041098F" w:rsidRDefault="003A015A" w:rsidP="003A015A">
            <w:pPr>
              <w:rPr>
                <w:sz w:val="28"/>
                <w:szCs w:val="28"/>
              </w:rPr>
            </w:pPr>
            <w:r w:rsidRPr="00542F19">
              <w:rPr>
                <w:sz w:val="28"/>
                <w:szCs w:val="28"/>
              </w:rPr>
              <w:t>11. Finished product inspection</w:t>
            </w:r>
          </w:p>
        </w:tc>
        <w:tc>
          <w:tcPr>
            <w:tcW w:w="2061" w:type="dxa"/>
          </w:tcPr>
          <w:p w:rsidR="003A015A" w:rsidRPr="00542F19" w:rsidRDefault="003A015A" w:rsidP="003A015A">
            <w:pPr>
              <w:rPr>
                <w:sz w:val="24"/>
                <w:szCs w:val="24"/>
              </w:rPr>
            </w:pPr>
            <w:r w:rsidRPr="00542F19">
              <w:rPr>
                <w:sz w:val="24"/>
                <w:szCs w:val="24"/>
              </w:rPr>
              <w:t xml:space="preserve">1. </w:t>
            </w:r>
            <w:r w:rsidR="00E103A7">
              <w:rPr>
                <w:sz w:val="24"/>
                <w:szCs w:val="24"/>
              </w:rPr>
              <w:t xml:space="preserve">Article </w:t>
            </w:r>
            <w:r w:rsidRPr="00542F19">
              <w:rPr>
                <w:sz w:val="24"/>
                <w:szCs w:val="24"/>
              </w:rPr>
              <w:t>9 in "National Food Safety Standard - General Hygienic Specification for Food Production" (GB14881).</w:t>
            </w:r>
          </w:p>
          <w:p w:rsidR="003A015A" w:rsidRPr="00542F19" w:rsidRDefault="003A015A" w:rsidP="003A015A">
            <w:pPr>
              <w:rPr>
                <w:sz w:val="24"/>
                <w:szCs w:val="24"/>
              </w:rPr>
            </w:pPr>
            <w:r w:rsidRPr="00542F19">
              <w:rPr>
                <w:sz w:val="24"/>
                <w:szCs w:val="24"/>
              </w:rPr>
              <w:t>2.</w:t>
            </w:r>
            <w:r w:rsidR="00E103A7">
              <w:rPr>
                <w:sz w:val="24"/>
                <w:szCs w:val="24"/>
              </w:rPr>
              <w:t xml:space="preserve"> Article</w:t>
            </w:r>
            <w:r w:rsidRPr="00542F19">
              <w:rPr>
                <w:sz w:val="24"/>
                <w:szCs w:val="24"/>
              </w:rPr>
              <w:t xml:space="preserve"> 9 in "National Food Safety Standard - Hygienic Specification for the Production of Aquatic Products" (GB20941).</w:t>
            </w:r>
          </w:p>
          <w:p w:rsidR="003A015A" w:rsidRPr="00542F19" w:rsidRDefault="003A015A" w:rsidP="003A015A">
            <w:pPr>
              <w:rPr>
                <w:sz w:val="24"/>
                <w:szCs w:val="24"/>
              </w:rPr>
            </w:pPr>
            <w:r w:rsidRPr="00542F19">
              <w:rPr>
                <w:sz w:val="24"/>
                <w:szCs w:val="24"/>
              </w:rPr>
              <w:t xml:space="preserve">3. "National Food Safety Standard Fresh and Frozen Animal Aquatic Products" (GB </w:t>
            </w:r>
            <w:bookmarkStart w:id="0" w:name="_GoBack"/>
            <w:bookmarkEnd w:id="0"/>
            <w:r w:rsidRPr="00542F19">
              <w:rPr>
                <w:sz w:val="24"/>
                <w:szCs w:val="24"/>
              </w:rPr>
              <w:t>2733).</w:t>
            </w:r>
          </w:p>
          <w:p w:rsidR="003A015A" w:rsidRPr="00542F19" w:rsidRDefault="003A015A" w:rsidP="003A015A">
            <w:pPr>
              <w:rPr>
                <w:sz w:val="24"/>
                <w:szCs w:val="24"/>
              </w:rPr>
            </w:pPr>
            <w:r w:rsidRPr="00542F19">
              <w:rPr>
                <w:sz w:val="24"/>
                <w:szCs w:val="24"/>
              </w:rPr>
              <w:t>4. "National Food Safety Standard - Animal Aquatic Products" (GB 10136).</w:t>
            </w:r>
          </w:p>
          <w:p w:rsidR="003A015A" w:rsidRPr="00542F19" w:rsidRDefault="003A015A" w:rsidP="003A015A">
            <w:pPr>
              <w:rPr>
                <w:sz w:val="24"/>
                <w:szCs w:val="24"/>
              </w:rPr>
            </w:pPr>
            <w:r w:rsidRPr="00542F19">
              <w:rPr>
                <w:sz w:val="24"/>
                <w:szCs w:val="24"/>
              </w:rPr>
              <w:t>5. "National Food Safety Standard - Aquatic Condiments" (GB 10133).</w:t>
            </w:r>
          </w:p>
          <w:p w:rsidR="003A015A" w:rsidRPr="00542F19" w:rsidRDefault="003A015A" w:rsidP="003A015A">
            <w:pPr>
              <w:rPr>
                <w:sz w:val="24"/>
                <w:szCs w:val="24"/>
              </w:rPr>
            </w:pPr>
            <w:r w:rsidRPr="00542F19">
              <w:rPr>
                <w:sz w:val="24"/>
                <w:szCs w:val="24"/>
              </w:rPr>
              <w:t>6. "National Food Safety Standard Algae and Its Products" (GB 19643).</w:t>
            </w:r>
          </w:p>
          <w:p w:rsidR="003A015A" w:rsidRPr="00542F19" w:rsidRDefault="003A015A" w:rsidP="003A015A">
            <w:pPr>
              <w:rPr>
                <w:sz w:val="24"/>
                <w:szCs w:val="24"/>
              </w:rPr>
            </w:pPr>
            <w:r w:rsidRPr="00542F19">
              <w:rPr>
                <w:sz w:val="24"/>
                <w:szCs w:val="24"/>
              </w:rPr>
              <w:t>7. "National Standard for Food Safety Standard for Use of Food Additives" (GB 2760).</w:t>
            </w:r>
          </w:p>
          <w:p w:rsidR="003A015A" w:rsidRPr="00542F19" w:rsidRDefault="003A015A" w:rsidP="003A015A">
            <w:pPr>
              <w:rPr>
                <w:sz w:val="24"/>
                <w:szCs w:val="24"/>
              </w:rPr>
            </w:pPr>
            <w:r w:rsidRPr="00542F19">
              <w:rPr>
                <w:sz w:val="24"/>
                <w:szCs w:val="24"/>
              </w:rPr>
              <w:t>8. "National Food Safety Standard Limits of Mycotoxins in Food" (GB 2761).</w:t>
            </w:r>
          </w:p>
          <w:p w:rsidR="003A015A" w:rsidRPr="00542F19" w:rsidRDefault="003A015A" w:rsidP="003A015A">
            <w:pPr>
              <w:rPr>
                <w:sz w:val="24"/>
                <w:szCs w:val="24"/>
              </w:rPr>
            </w:pPr>
            <w:r w:rsidRPr="00542F19">
              <w:rPr>
                <w:sz w:val="24"/>
                <w:szCs w:val="24"/>
              </w:rPr>
              <w:t>9. "National Food Safety Standard Limits of Contaminants in Food" (GB 2762).</w:t>
            </w:r>
          </w:p>
          <w:p w:rsidR="003A015A" w:rsidRPr="00542F19" w:rsidRDefault="003A015A" w:rsidP="003A015A">
            <w:pPr>
              <w:rPr>
                <w:sz w:val="24"/>
                <w:szCs w:val="24"/>
              </w:rPr>
            </w:pPr>
            <w:r w:rsidRPr="00542F19">
              <w:rPr>
                <w:sz w:val="24"/>
                <w:szCs w:val="24"/>
              </w:rPr>
              <w:t>10. National Food Safety Standard Maximum Residue Limit of Pesticides in Food (GB 2763).</w:t>
            </w:r>
          </w:p>
          <w:p w:rsidR="003A015A" w:rsidRPr="00542F19" w:rsidRDefault="003A015A" w:rsidP="003A015A">
            <w:pPr>
              <w:rPr>
                <w:sz w:val="24"/>
                <w:szCs w:val="24"/>
              </w:rPr>
            </w:pPr>
            <w:r w:rsidRPr="00542F19">
              <w:rPr>
                <w:sz w:val="24"/>
                <w:szCs w:val="24"/>
              </w:rPr>
              <w:t>"National Food Safety Standard - Standard for Restricted Concentration of Radioactive Substances in Food" (GB 14882).</w:t>
            </w:r>
          </w:p>
          <w:p w:rsidR="003A015A" w:rsidRPr="0041098F" w:rsidRDefault="003A015A" w:rsidP="003A015A">
            <w:pPr>
              <w:rPr>
                <w:sz w:val="24"/>
                <w:szCs w:val="24"/>
              </w:rPr>
            </w:pPr>
            <w:r w:rsidRPr="00542F19">
              <w:rPr>
                <w:sz w:val="24"/>
                <w:szCs w:val="24"/>
              </w:rPr>
              <w:t>"National Food Safety Standard Dried Sea Cucumber" (GB 31602).</w:t>
            </w:r>
          </w:p>
        </w:tc>
        <w:tc>
          <w:tcPr>
            <w:tcW w:w="2194" w:type="dxa"/>
          </w:tcPr>
          <w:p w:rsidR="003A015A" w:rsidRPr="00542F19" w:rsidRDefault="003A015A" w:rsidP="003A015A">
            <w:pPr>
              <w:rPr>
                <w:sz w:val="28"/>
                <w:szCs w:val="28"/>
              </w:rPr>
            </w:pPr>
            <w:r w:rsidRPr="00542F19">
              <w:rPr>
                <w:sz w:val="28"/>
                <w:szCs w:val="28"/>
              </w:rPr>
              <w:t>11.1</w:t>
            </w:r>
            <w:r w:rsidR="00E103A7">
              <w:rPr>
                <w:sz w:val="28"/>
                <w:szCs w:val="28"/>
              </w:rPr>
              <w:t>.</w:t>
            </w:r>
            <w:r w:rsidRPr="00542F19">
              <w:rPr>
                <w:sz w:val="28"/>
                <w:szCs w:val="28"/>
              </w:rPr>
              <w:t xml:space="preserve"> Provide the items, indicators, inspection methods and frequency of finished product inspection</w:t>
            </w:r>
            <w:r w:rsidR="00E103A7">
              <w:rPr>
                <w:sz w:val="28"/>
                <w:szCs w:val="28"/>
              </w:rPr>
              <w:t>s</w:t>
            </w:r>
            <w:r w:rsidRPr="00542F19">
              <w:rPr>
                <w:sz w:val="28"/>
                <w:szCs w:val="28"/>
              </w:rPr>
              <w:t>.</w:t>
            </w:r>
          </w:p>
          <w:p w:rsidR="003A015A" w:rsidRPr="0041098F" w:rsidRDefault="003A015A" w:rsidP="003A015A">
            <w:pPr>
              <w:rPr>
                <w:sz w:val="28"/>
                <w:szCs w:val="28"/>
              </w:rPr>
            </w:pPr>
            <w:r w:rsidRPr="00542F19">
              <w:rPr>
                <w:sz w:val="28"/>
                <w:szCs w:val="28"/>
              </w:rPr>
              <w:t>11.2</w:t>
            </w:r>
            <w:r w:rsidR="00E103A7">
              <w:rPr>
                <w:sz w:val="28"/>
                <w:szCs w:val="28"/>
              </w:rPr>
              <w:t>.</w:t>
            </w:r>
            <w:r w:rsidRPr="00542F19">
              <w:rPr>
                <w:sz w:val="28"/>
                <w:szCs w:val="28"/>
              </w:rPr>
              <w:t xml:space="preserve"> The enterprise has its own laboratory, and submits the certificate of enterprise laboratory capability and qualification; the enterprise entrusts a third-party entrusted laboratory to provide the entrusted laboratory qualification.</w:t>
            </w:r>
          </w:p>
        </w:tc>
        <w:tc>
          <w:tcPr>
            <w:tcW w:w="1835" w:type="dxa"/>
          </w:tcPr>
          <w:p w:rsidR="003A015A" w:rsidRPr="003A015A" w:rsidRDefault="003A015A" w:rsidP="003A015A">
            <w:pPr>
              <w:rPr>
                <w:sz w:val="28"/>
                <w:szCs w:val="28"/>
              </w:rPr>
            </w:pPr>
            <w:r w:rsidRPr="003A015A">
              <w:rPr>
                <w:sz w:val="28"/>
                <w:szCs w:val="28"/>
              </w:rPr>
              <w:t>1. The finished product inspection items conform to China's standard requirements.</w:t>
            </w:r>
          </w:p>
        </w:tc>
        <w:tc>
          <w:tcPr>
            <w:tcW w:w="1762" w:type="dxa"/>
          </w:tcPr>
          <w:p w:rsidR="003A015A" w:rsidRDefault="003A015A" w:rsidP="003A015A">
            <w:pPr>
              <w:rPr>
                <w:sz w:val="24"/>
                <w:szCs w:val="24"/>
              </w:rPr>
            </w:pPr>
          </w:p>
          <w:p w:rsidR="003A015A" w:rsidRPr="003A015A" w:rsidRDefault="003A015A" w:rsidP="003A015A">
            <w:pPr>
              <w:rPr>
                <w:sz w:val="28"/>
                <w:szCs w:val="28"/>
              </w:rPr>
            </w:pPr>
            <w:r w:rsidRPr="003A015A">
              <w:rPr>
                <w:rFonts w:hint="eastAsia"/>
                <w:sz w:val="28"/>
                <w:szCs w:val="28"/>
              </w:rPr>
              <w:t>□</w:t>
            </w:r>
            <w:r w:rsidRPr="003A015A">
              <w:rPr>
                <w:rFonts w:hint="eastAsia"/>
                <w:sz w:val="28"/>
                <w:szCs w:val="28"/>
              </w:rPr>
              <w:t>Compliant</w:t>
            </w:r>
            <w:r w:rsidRPr="003A015A">
              <w:rPr>
                <w:sz w:val="28"/>
                <w:szCs w:val="28"/>
              </w:rPr>
              <w:t xml:space="preserve"> with the requirements</w:t>
            </w:r>
          </w:p>
          <w:p w:rsidR="003A015A" w:rsidRPr="00ED67E5" w:rsidRDefault="003A015A" w:rsidP="003A015A"/>
          <w:p w:rsidR="003A015A" w:rsidRPr="003A015A" w:rsidRDefault="003A015A" w:rsidP="003A015A">
            <w:pPr>
              <w:rPr>
                <w:sz w:val="28"/>
                <w:szCs w:val="28"/>
              </w:rPr>
            </w:pPr>
            <w:r w:rsidRPr="003A015A">
              <w:rPr>
                <w:rFonts w:hint="eastAsia"/>
                <w:sz w:val="28"/>
                <w:szCs w:val="28"/>
              </w:rPr>
              <w:t>□</w:t>
            </w:r>
            <w:r w:rsidRPr="003A015A">
              <w:rPr>
                <w:rFonts w:hint="eastAsia"/>
                <w:sz w:val="28"/>
                <w:szCs w:val="28"/>
              </w:rPr>
              <w:t xml:space="preserve"> </w:t>
            </w:r>
            <w:r w:rsidRPr="003A015A">
              <w:rPr>
                <w:sz w:val="28"/>
                <w:szCs w:val="28"/>
              </w:rPr>
              <w:t>D</w:t>
            </w:r>
            <w:r w:rsidRPr="003A015A">
              <w:rPr>
                <w:rFonts w:hint="eastAsia"/>
                <w:sz w:val="28"/>
                <w:szCs w:val="28"/>
              </w:rPr>
              <w:t>oes not meet</w:t>
            </w:r>
            <w:r w:rsidRPr="003A015A">
              <w:rPr>
                <w:sz w:val="28"/>
                <w:szCs w:val="28"/>
              </w:rPr>
              <w:t xml:space="preserve"> the requirements</w:t>
            </w:r>
          </w:p>
          <w:p w:rsidR="003A015A" w:rsidRDefault="003A015A" w:rsidP="003A015A">
            <w:pPr>
              <w:rPr>
                <w:sz w:val="24"/>
                <w:szCs w:val="24"/>
              </w:rPr>
            </w:pPr>
          </w:p>
        </w:tc>
        <w:tc>
          <w:tcPr>
            <w:tcW w:w="779" w:type="dxa"/>
          </w:tcPr>
          <w:p w:rsidR="003A015A" w:rsidRPr="0041098F" w:rsidRDefault="003A015A" w:rsidP="003A015A">
            <w:pPr>
              <w:rPr>
                <w:sz w:val="24"/>
                <w:szCs w:val="24"/>
              </w:rPr>
            </w:pPr>
          </w:p>
        </w:tc>
      </w:tr>
      <w:tr w:rsidR="003A015A" w:rsidRPr="0041098F" w:rsidTr="00BB44A0">
        <w:tc>
          <w:tcPr>
            <w:tcW w:w="10980" w:type="dxa"/>
            <w:gridSpan w:val="6"/>
          </w:tcPr>
          <w:p w:rsidR="003A015A" w:rsidRPr="003A015A" w:rsidRDefault="003A015A" w:rsidP="003A015A">
            <w:pPr>
              <w:jc w:val="center"/>
              <w:rPr>
                <w:b/>
                <w:bCs/>
                <w:sz w:val="28"/>
                <w:szCs w:val="28"/>
              </w:rPr>
            </w:pPr>
            <w:r w:rsidRPr="003A015A">
              <w:rPr>
                <w:b/>
                <w:bCs/>
                <w:sz w:val="28"/>
                <w:szCs w:val="28"/>
              </w:rPr>
              <w:t>12. Statement</w:t>
            </w:r>
            <w:r>
              <w:rPr>
                <w:b/>
                <w:bCs/>
                <w:sz w:val="28"/>
                <w:szCs w:val="28"/>
              </w:rPr>
              <w:t>s</w:t>
            </w:r>
          </w:p>
        </w:tc>
      </w:tr>
      <w:tr w:rsidR="003A015A" w:rsidRPr="0041098F" w:rsidTr="00BB44A0">
        <w:tc>
          <w:tcPr>
            <w:tcW w:w="2349" w:type="dxa"/>
          </w:tcPr>
          <w:p w:rsidR="003A015A" w:rsidRPr="00542F19" w:rsidRDefault="003A015A" w:rsidP="003A015A">
            <w:pPr>
              <w:rPr>
                <w:sz w:val="28"/>
                <w:szCs w:val="28"/>
              </w:rPr>
            </w:pPr>
            <w:r w:rsidRPr="003A015A">
              <w:rPr>
                <w:sz w:val="28"/>
                <w:szCs w:val="28"/>
              </w:rPr>
              <w:t>12.1</w:t>
            </w:r>
            <w:r>
              <w:rPr>
                <w:sz w:val="28"/>
                <w:szCs w:val="28"/>
              </w:rPr>
              <w:t>.</w:t>
            </w:r>
            <w:r w:rsidRPr="003A015A">
              <w:rPr>
                <w:sz w:val="28"/>
                <w:szCs w:val="28"/>
              </w:rPr>
              <w:t xml:space="preserve"> Corporate Statement</w:t>
            </w:r>
          </w:p>
        </w:tc>
        <w:tc>
          <w:tcPr>
            <w:tcW w:w="2061" w:type="dxa"/>
          </w:tcPr>
          <w:p w:rsidR="003A015A" w:rsidRPr="00542F19" w:rsidRDefault="003A015A" w:rsidP="003A015A">
            <w:pPr>
              <w:rPr>
                <w:sz w:val="24"/>
                <w:szCs w:val="24"/>
              </w:rPr>
            </w:pPr>
            <w:r w:rsidRPr="003A015A">
              <w:rPr>
                <w:sz w:val="24"/>
                <w:szCs w:val="24"/>
              </w:rPr>
              <w:t>1. Articles 8 and 9 of "Regulations of the People's Republic of China on the Administration of Registration of Overseas Production Enterprises of Imported Food".</w:t>
            </w:r>
          </w:p>
        </w:tc>
        <w:tc>
          <w:tcPr>
            <w:tcW w:w="2194" w:type="dxa"/>
          </w:tcPr>
          <w:p w:rsidR="003A015A" w:rsidRPr="00542F19" w:rsidRDefault="003A015A" w:rsidP="003A015A">
            <w:pPr>
              <w:rPr>
                <w:sz w:val="28"/>
                <w:szCs w:val="28"/>
              </w:rPr>
            </w:pPr>
            <w:r w:rsidRPr="003A015A">
              <w:rPr>
                <w:sz w:val="28"/>
                <w:szCs w:val="28"/>
              </w:rPr>
              <w:t>12.1 Fill in the "Application for Registration of Overseas Manufacturers of Imported Aquatic Products".</w:t>
            </w:r>
          </w:p>
        </w:tc>
        <w:tc>
          <w:tcPr>
            <w:tcW w:w="1835" w:type="dxa"/>
          </w:tcPr>
          <w:p w:rsidR="003A015A" w:rsidRPr="003A015A" w:rsidRDefault="003A015A" w:rsidP="003A015A">
            <w:pPr>
              <w:rPr>
                <w:sz w:val="28"/>
                <w:szCs w:val="28"/>
              </w:rPr>
            </w:pPr>
            <w:r w:rsidRPr="003A015A">
              <w:rPr>
                <w:sz w:val="28"/>
                <w:szCs w:val="28"/>
              </w:rPr>
              <w:t>It should be signed by the legal person and stamped by the company.</w:t>
            </w:r>
          </w:p>
        </w:tc>
        <w:tc>
          <w:tcPr>
            <w:tcW w:w="1762" w:type="dxa"/>
          </w:tcPr>
          <w:p w:rsidR="003A015A" w:rsidRPr="003A015A" w:rsidRDefault="003A015A" w:rsidP="003A015A">
            <w:pPr>
              <w:rPr>
                <w:sz w:val="28"/>
                <w:szCs w:val="28"/>
              </w:rPr>
            </w:pPr>
            <w:r w:rsidRPr="003A015A">
              <w:rPr>
                <w:rFonts w:hint="eastAsia"/>
                <w:sz w:val="28"/>
                <w:szCs w:val="28"/>
              </w:rPr>
              <w:t>□</w:t>
            </w:r>
            <w:r w:rsidRPr="003A015A">
              <w:rPr>
                <w:rFonts w:hint="eastAsia"/>
                <w:sz w:val="28"/>
                <w:szCs w:val="28"/>
              </w:rPr>
              <w:t>Compliant</w:t>
            </w:r>
            <w:r w:rsidRPr="003A015A">
              <w:rPr>
                <w:sz w:val="28"/>
                <w:szCs w:val="28"/>
              </w:rPr>
              <w:t xml:space="preserve"> with the requirements</w:t>
            </w:r>
          </w:p>
          <w:p w:rsidR="003A015A" w:rsidRPr="00ED67E5" w:rsidRDefault="003A015A" w:rsidP="003A015A"/>
          <w:p w:rsidR="003A015A" w:rsidRPr="003A015A" w:rsidRDefault="003A015A" w:rsidP="003A015A">
            <w:pPr>
              <w:rPr>
                <w:sz w:val="28"/>
                <w:szCs w:val="28"/>
              </w:rPr>
            </w:pPr>
            <w:r w:rsidRPr="003A015A">
              <w:rPr>
                <w:rFonts w:hint="eastAsia"/>
                <w:sz w:val="28"/>
                <w:szCs w:val="28"/>
              </w:rPr>
              <w:t>□</w:t>
            </w:r>
            <w:r w:rsidRPr="003A015A">
              <w:rPr>
                <w:rFonts w:hint="eastAsia"/>
                <w:sz w:val="28"/>
                <w:szCs w:val="28"/>
              </w:rPr>
              <w:t xml:space="preserve"> </w:t>
            </w:r>
            <w:r w:rsidRPr="003A015A">
              <w:rPr>
                <w:sz w:val="28"/>
                <w:szCs w:val="28"/>
              </w:rPr>
              <w:t>D</w:t>
            </w:r>
            <w:r w:rsidRPr="003A015A">
              <w:rPr>
                <w:rFonts w:hint="eastAsia"/>
                <w:sz w:val="28"/>
                <w:szCs w:val="28"/>
              </w:rPr>
              <w:t>oes not meet</w:t>
            </w:r>
            <w:r w:rsidRPr="003A015A">
              <w:rPr>
                <w:sz w:val="28"/>
                <w:szCs w:val="28"/>
              </w:rPr>
              <w:t xml:space="preserve"> the requirements</w:t>
            </w:r>
          </w:p>
          <w:p w:rsidR="003A015A" w:rsidRDefault="003A015A" w:rsidP="003A015A">
            <w:pPr>
              <w:rPr>
                <w:sz w:val="24"/>
                <w:szCs w:val="24"/>
              </w:rPr>
            </w:pPr>
          </w:p>
        </w:tc>
        <w:tc>
          <w:tcPr>
            <w:tcW w:w="779" w:type="dxa"/>
          </w:tcPr>
          <w:p w:rsidR="003A015A" w:rsidRPr="0041098F" w:rsidRDefault="003A015A" w:rsidP="003A015A">
            <w:pPr>
              <w:rPr>
                <w:sz w:val="24"/>
                <w:szCs w:val="24"/>
              </w:rPr>
            </w:pPr>
          </w:p>
        </w:tc>
      </w:tr>
      <w:tr w:rsidR="003A015A" w:rsidRPr="0041098F" w:rsidTr="00BB44A0">
        <w:tc>
          <w:tcPr>
            <w:tcW w:w="2349" w:type="dxa"/>
          </w:tcPr>
          <w:p w:rsidR="003A015A" w:rsidRPr="003A015A" w:rsidRDefault="003A015A" w:rsidP="003A015A">
            <w:pPr>
              <w:rPr>
                <w:sz w:val="28"/>
                <w:szCs w:val="28"/>
              </w:rPr>
            </w:pPr>
            <w:r w:rsidRPr="003A015A">
              <w:rPr>
                <w:sz w:val="28"/>
                <w:szCs w:val="28"/>
              </w:rPr>
              <w:t xml:space="preserve">12.2 </w:t>
            </w:r>
            <w:r>
              <w:rPr>
                <w:sz w:val="28"/>
                <w:szCs w:val="28"/>
              </w:rPr>
              <w:t>.</w:t>
            </w:r>
            <w:r w:rsidRPr="003A015A">
              <w:rPr>
                <w:sz w:val="28"/>
                <w:szCs w:val="28"/>
              </w:rPr>
              <w:t>Confirmation by the competent authority</w:t>
            </w:r>
          </w:p>
        </w:tc>
        <w:tc>
          <w:tcPr>
            <w:tcW w:w="2061" w:type="dxa"/>
          </w:tcPr>
          <w:p w:rsidR="003A015A" w:rsidRPr="003A015A" w:rsidRDefault="00BB44A0" w:rsidP="003A015A">
            <w:pPr>
              <w:rPr>
                <w:sz w:val="24"/>
                <w:szCs w:val="24"/>
              </w:rPr>
            </w:pPr>
            <w:r w:rsidRPr="00BB44A0">
              <w:rPr>
                <w:sz w:val="24"/>
                <w:szCs w:val="24"/>
              </w:rPr>
              <w:t>1. Articles 8 and 9 of "Regulations of the People's Republic of China on the Administration of Registration of Overseas Production Enterprises of Imported Food".</w:t>
            </w:r>
          </w:p>
        </w:tc>
        <w:tc>
          <w:tcPr>
            <w:tcW w:w="2194" w:type="dxa"/>
          </w:tcPr>
          <w:p w:rsidR="003A015A" w:rsidRPr="003A015A" w:rsidRDefault="00BB44A0" w:rsidP="003A015A">
            <w:pPr>
              <w:rPr>
                <w:sz w:val="28"/>
                <w:szCs w:val="28"/>
              </w:rPr>
            </w:pPr>
            <w:r w:rsidRPr="00BB44A0">
              <w:rPr>
                <w:sz w:val="28"/>
                <w:szCs w:val="28"/>
              </w:rPr>
              <w:t>12.2 Fill in the "Application Form for Registration of Overseas Manufacturers of Imported Aquatic Products".</w:t>
            </w:r>
          </w:p>
        </w:tc>
        <w:tc>
          <w:tcPr>
            <w:tcW w:w="1835" w:type="dxa"/>
          </w:tcPr>
          <w:p w:rsidR="003A015A" w:rsidRPr="003A015A" w:rsidRDefault="00BB44A0" w:rsidP="003A015A">
            <w:pPr>
              <w:rPr>
                <w:sz w:val="28"/>
                <w:szCs w:val="28"/>
              </w:rPr>
            </w:pPr>
            <w:r w:rsidRPr="00BB44A0">
              <w:rPr>
                <w:sz w:val="28"/>
                <w:szCs w:val="28"/>
              </w:rPr>
              <w:t>It should be signed</w:t>
            </w:r>
            <w:r w:rsidR="00E103A7">
              <w:rPr>
                <w:sz w:val="28"/>
                <w:szCs w:val="28"/>
              </w:rPr>
              <w:t xml:space="preserve"> and stamped</w:t>
            </w:r>
            <w:r w:rsidRPr="00BB44A0">
              <w:rPr>
                <w:sz w:val="28"/>
                <w:szCs w:val="28"/>
              </w:rPr>
              <w:t xml:space="preserve"> by the com</w:t>
            </w:r>
            <w:r w:rsidR="00E103A7">
              <w:rPr>
                <w:sz w:val="28"/>
                <w:szCs w:val="28"/>
              </w:rPr>
              <w:t>petent authority.</w:t>
            </w:r>
          </w:p>
        </w:tc>
        <w:tc>
          <w:tcPr>
            <w:tcW w:w="1762" w:type="dxa"/>
          </w:tcPr>
          <w:p w:rsidR="00BB44A0" w:rsidRPr="003A015A" w:rsidRDefault="00BB44A0" w:rsidP="00BB44A0">
            <w:pPr>
              <w:rPr>
                <w:sz w:val="28"/>
                <w:szCs w:val="28"/>
              </w:rPr>
            </w:pPr>
            <w:r w:rsidRPr="003A015A">
              <w:rPr>
                <w:rFonts w:hint="eastAsia"/>
                <w:sz w:val="28"/>
                <w:szCs w:val="28"/>
              </w:rPr>
              <w:t>□</w:t>
            </w:r>
            <w:r w:rsidRPr="003A015A">
              <w:rPr>
                <w:rFonts w:hint="eastAsia"/>
                <w:sz w:val="28"/>
                <w:szCs w:val="28"/>
              </w:rPr>
              <w:t>Compliant</w:t>
            </w:r>
            <w:r w:rsidRPr="003A015A">
              <w:rPr>
                <w:sz w:val="28"/>
                <w:szCs w:val="28"/>
              </w:rPr>
              <w:t xml:space="preserve"> with the requirements</w:t>
            </w:r>
          </w:p>
          <w:p w:rsidR="00BB44A0" w:rsidRPr="00ED67E5" w:rsidRDefault="00BB44A0" w:rsidP="00BB44A0"/>
          <w:p w:rsidR="00BB44A0" w:rsidRPr="003A015A" w:rsidRDefault="00BB44A0" w:rsidP="00BB44A0">
            <w:pPr>
              <w:rPr>
                <w:sz w:val="28"/>
                <w:szCs w:val="28"/>
              </w:rPr>
            </w:pPr>
            <w:r w:rsidRPr="003A015A">
              <w:rPr>
                <w:rFonts w:hint="eastAsia"/>
                <w:sz w:val="28"/>
                <w:szCs w:val="28"/>
              </w:rPr>
              <w:t>□</w:t>
            </w:r>
            <w:r w:rsidRPr="003A015A">
              <w:rPr>
                <w:rFonts w:hint="eastAsia"/>
                <w:sz w:val="28"/>
                <w:szCs w:val="28"/>
              </w:rPr>
              <w:t xml:space="preserve"> </w:t>
            </w:r>
            <w:r w:rsidRPr="003A015A">
              <w:rPr>
                <w:sz w:val="28"/>
                <w:szCs w:val="28"/>
              </w:rPr>
              <w:t>D</w:t>
            </w:r>
            <w:r w:rsidRPr="003A015A">
              <w:rPr>
                <w:rFonts w:hint="eastAsia"/>
                <w:sz w:val="28"/>
                <w:szCs w:val="28"/>
              </w:rPr>
              <w:t>oes not meet</w:t>
            </w:r>
            <w:r w:rsidRPr="003A015A">
              <w:rPr>
                <w:sz w:val="28"/>
                <w:szCs w:val="28"/>
              </w:rPr>
              <w:t xml:space="preserve"> the requirements</w:t>
            </w:r>
          </w:p>
          <w:p w:rsidR="003A015A" w:rsidRPr="003A015A" w:rsidRDefault="003A015A" w:rsidP="003A015A">
            <w:pPr>
              <w:rPr>
                <w:sz w:val="28"/>
                <w:szCs w:val="28"/>
              </w:rPr>
            </w:pPr>
          </w:p>
        </w:tc>
        <w:tc>
          <w:tcPr>
            <w:tcW w:w="779" w:type="dxa"/>
          </w:tcPr>
          <w:p w:rsidR="003A015A" w:rsidRPr="0041098F" w:rsidRDefault="003A015A" w:rsidP="003A015A">
            <w:pPr>
              <w:rPr>
                <w:sz w:val="24"/>
                <w:szCs w:val="24"/>
              </w:rPr>
            </w:pPr>
          </w:p>
        </w:tc>
      </w:tr>
    </w:tbl>
    <w:p w:rsidR="002438DA" w:rsidRPr="003C7740" w:rsidRDefault="002438DA" w:rsidP="00F27F93">
      <w:pPr>
        <w:jc w:val="right"/>
        <w:rPr>
          <w:sz w:val="28"/>
          <w:szCs w:val="28"/>
        </w:rPr>
      </w:pPr>
    </w:p>
    <w:sectPr w:rsidR="002438DA" w:rsidRPr="003C7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w:charset w:val="86"/>
    <w:family w:val="script"/>
    <w:pitch w:val="default"/>
    <w:sig w:usb0="00000000"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0A"/>
    <w:rsid w:val="00213611"/>
    <w:rsid w:val="002438DA"/>
    <w:rsid w:val="002D514A"/>
    <w:rsid w:val="00304C0A"/>
    <w:rsid w:val="00315DAA"/>
    <w:rsid w:val="00337C21"/>
    <w:rsid w:val="003A015A"/>
    <w:rsid w:val="003B4EB8"/>
    <w:rsid w:val="003C7740"/>
    <w:rsid w:val="003E0CBE"/>
    <w:rsid w:val="0040111E"/>
    <w:rsid w:val="0041098F"/>
    <w:rsid w:val="004B5F84"/>
    <w:rsid w:val="00542F19"/>
    <w:rsid w:val="00585FB7"/>
    <w:rsid w:val="005B4D68"/>
    <w:rsid w:val="00612C00"/>
    <w:rsid w:val="00623C5E"/>
    <w:rsid w:val="006561D2"/>
    <w:rsid w:val="00787259"/>
    <w:rsid w:val="0079040A"/>
    <w:rsid w:val="007A62A9"/>
    <w:rsid w:val="008C130C"/>
    <w:rsid w:val="00902F32"/>
    <w:rsid w:val="0092119B"/>
    <w:rsid w:val="009B5FEB"/>
    <w:rsid w:val="009C2B45"/>
    <w:rsid w:val="009F3791"/>
    <w:rsid w:val="00A03FD3"/>
    <w:rsid w:val="00B1579D"/>
    <w:rsid w:val="00B23B19"/>
    <w:rsid w:val="00BB44A0"/>
    <w:rsid w:val="00BB7BF3"/>
    <w:rsid w:val="00C20C1B"/>
    <w:rsid w:val="00C31F52"/>
    <w:rsid w:val="00C81EFA"/>
    <w:rsid w:val="00D852F3"/>
    <w:rsid w:val="00E03D96"/>
    <w:rsid w:val="00E103A7"/>
    <w:rsid w:val="00ED67E5"/>
    <w:rsid w:val="00F27F93"/>
    <w:rsid w:val="00F65BF1"/>
    <w:rsid w:val="00F94E53"/>
    <w:rsid w:val="00FE5A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5E5F"/>
  <w15:chartTrackingRefBased/>
  <w15:docId w15:val="{E5D40B1E-E82E-4CE5-9E8E-4A2F259D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310">
    <w:name w:val="样式 243 10 磅"/>
    <w:rsid w:val="00315DAA"/>
    <w:pPr>
      <w:widowControl w:val="0"/>
      <w:spacing w:after="0" w:line="240" w:lineRule="auto"/>
      <w:jc w:val="both"/>
    </w:pPr>
    <w:rPr>
      <w:rFonts w:ascii="DengXian" w:eastAsia="DengXian" w:hAnsi="Times New Roman" w:cs="Arial"/>
      <w:kern w:val="2"/>
      <w:sz w:val="21"/>
    </w:rPr>
  </w:style>
  <w:style w:type="paragraph" w:customStyle="1" w:styleId="20710">
    <w:name w:val="样式 207 10 磅"/>
    <w:rsid w:val="009B5FEB"/>
    <w:pPr>
      <w:widowControl w:val="0"/>
      <w:spacing w:after="0" w:line="240" w:lineRule="auto"/>
      <w:jc w:val="both"/>
    </w:pPr>
    <w:rPr>
      <w:rFonts w:ascii="DengXian" w:eastAsia="DengXian" w:hAnsi="Times New Roman" w:cs="Arial"/>
      <w:kern w:val="2"/>
      <w:sz w:val="21"/>
    </w:rPr>
  </w:style>
  <w:style w:type="paragraph" w:customStyle="1" w:styleId="20110">
    <w:name w:val="样式 201 10 磅"/>
    <w:rsid w:val="00612C00"/>
    <w:pPr>
      <w:widowControl w:val="0"/>
      <w:spacing w:after="0" w:line="240" w:lineRule="auto"/>
      <w:jc w:val="both"/>
    </w:pPr>
    <w:rPr>
      <w:rFonts w:ascii="DengXian" w:eastAsia="DengXian" w:hAnsi="Times New Roman" w:cs="Arial"/>
      <w:kern w:val="2"/>
      <w:sz w:val="21"/>
    </w:rPr>
  </w:style>
  <w:style w:type="paragraph" w:customStyle="1" w:styleId="20210">
    <w:name w:val="样式 202 10 磅"/>
    <w:rsid w:val="00612C00"/>
    <w:pPr>
      <w:widowControl w:val="0"/>
      <w:spacing w:after="0" w:line="240" w:lineRule="auto"/>
      <w:ind w:firstLineChars="200" w:firstLine="200"/>
      <w:jc w:val="both"/>
    </w:pPr>
    <w:rPr>
      <w:rFonts w:ascii="DengXian" w:eastAsia="DengXian" w:hAnsi="Times New Roman" w:cs="Arial"/>
      <w:kern w:val="2"/>
      <w:sz w:val="21"/>
    </w:rPr>
  </w:style>
  <w:style w:type="paragraph" w:customStyle="1" w:styleId="13810">
    <w:name w:val="样式 138 10 磅"/>
    <w:rsid w:val="00D852F3"/>
    <w:pPr>
      <w:widowControl w:val="0"/>
      <w:spacing w:after="0" w:line="240" w:lineRule="auto"/>
      <w:jc w:val="both"/>
    </w:pPr>
    <w:rPr>
      <w:rFonts w:ascii="DengXian" w:eastAsia="DengXian" w:hAnsi="Times New Roman" w:cs="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cp:revision>
  <dcterms:created xsi:type="dcterms:W3CDTF">2022-01-31T11:21:00Z</dcterms:created>
  <dcterms:modified xsi:type="dcterms:W3CDTF">2022-02-02T05:13:00Z</dcterms:modified>
</cp:coreProperties>
</file>